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68" w:type="dxa"/>
        <w:tblInd w:w="-108" w:type="dxa"/>
        <w:tblLook w:val="04A0" w:firstRow="1" w:lastRow="0" w:firstColumn="1" w:lastColumn="0" w:noHBand="0" w:noVBand="1"/>
      </w:tblPr>
      <w:tblGrid>
        <w:gridCol w:w="108"/>
        <w:gridCol w:w="3241"/>
        <w:gridCol w:w="102"/>
        <w:gridCol w:w="20"/>
        <w:gridCol w:w="2391"/>
        <w:gridCol w:w="106"/>
        <w:gridCol w:w="1447"/>
        <w:gridCol w:w="236"/>
        <w:gridCol w:w="85"/>
        <w:gridCol w:w="108"/>
        <w:gridCol w:w="3143"/>
        <w:gridCol w:w="85"/>
        <w:gridCol w:w="108"/>
        <w:gridCol w:w="1888"/>
      </w:tblGrid>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noWrap/>
            <w:vAlign w:val="bottom"/>
            <w:hideMark/>
          </w:tcPr>
          <w:p w:rsidR="001A6894" w:rsidRPr="0059711B" w:rsidRDefault="001A6894" w:rsidP="0055267F">
            <w:pPr>
              <w:spacing w:after="0" w:line="240" w:lineRule="auto"/>
              <w:jc w:val="center"/>
              <w:rPr>
                <w:rFonts w:ascii="Times New Roman" w:eastAsia="Times New Roman" w:hAnsi="Times New Roman"/>
                <w:b/>
                <w:color w:val="FF0000"/>
                <w:sz w:val="24"/>
                <w:szCs w:val="24"/>
              </w:rPr>
            </w:pPr>
            <w:bookmarkStart w:id="0" w:name="_GoBack"/>
            <w:bookmarkEnd w:id="0"/>
            <w:r w:rsidRPr="0059711B">
              <w:rPr>
                <w:rFonts w:ascii="Times New Roman" w:eastAsia="Times New Roman" w:hAnsi="Times New Roman"/>
                <w:b/>
                <w:color w:val="FF0000"/>
                <w:sz w:val="24"/>
                <w:szCs w:val="24"/>
              </w:rPr>
              <w:t>EN</w:t>
            </w:r>
          </w:p>
        </w:tc>
        <w:tc>
          <w:tcPr>
            <w:tcW w:w="2497" w:type="dxa"/>
            <w:gridSpan w:val="2"/>
            <w:tcBorders>
              <w:top w:val="nil"/>
              <w:left w:val="nil"/>
              <w:bottom w:val="nil"/>
              <w:right w:val="nil"/>
            </w:tcBorders>
          </w:tcPr>
          <w:p w:rsidR="001A6894" w:rsidRPr="0059711B" w:rsidRDefault="001A6894" w:rsidP="0055267F">
            <w:pPr>
              <w:spacing w:after="0" w:line="240" w:lineRule="auto"/>
              <w:jc w:val="center"/>
              <w:rPr>
                <w:rFonts w:ascii="Times New Roman" w:eastAsia="Times New Roman" w:hAnsi="Times New Roman"/>
                <w:b/>
                <w:color w:val="FF0000"/>
                <w:sz w:val="24"/>
                <w:szCs w:val="24"/>
              </w:rPr>
            </w:pPr>
            <w:r w:rsidRPr="0059711B">
              <w:rPr>
                <w:rFonts w:ascii="Times New Roman" w:eastAsia="Times New Roman" w:hAnsi="Times New Roman"/>
                <w:b/>
                <w:color w:val="FF0000"/>
                <w:sz w:val="24"/>
                <w:szCs w:val="24"/>
              </w:rPr>
              <w:t>GR</w:t>
            </w:r>
          </w:p>
        </w:tc>
        <w:tc>
          <w:tcPr>
            <w:tcW w:w="1876" w:type="dxa"/>
            <w:gridSpan w:val="4"/>
            <w:tcBorders>
              <w:top w:val="nil"/>
              <w:left w:val="nil"/>
              <w:bottom w:val="nil"/>
              <w:right w:val="nil"/>
            </w:tcBorders>
          </w:tcPr>
          <w:p w:rsidR="001A6894" w:rsidRPr="0059711B" w:rsidRDefault="001A6894" w:rsidP="0055267F">
            <w:pPr>
              <w:tabs>
                <w:tab w:val="left" w:pos="1020"/>
              </w:tabs>
              <w:spacing w:after="0" w:line="240" w:lineRule="auto"/>
              <w:rPr>
                <w:rFonts w:ascii="Times New Roman" w:eastAsia="Times New Roman" w:hAnsi="Times New Roman"/>
                <w:b/>
                <w:color w:val="FF0000"/>
                <w:sz w:val="24"/>
                <w:szCs w:val="24"/>
              </w:rPr>
            </w:pPr>
            <w:r w:rsidRPr="0059711B">
              <w:rPr>
                <w:rFonts w:ascii="Times New Roman" w:eastAsia="Times New Roman" w:hAnsi="Times New Roman"/>
                <w:b/>
                <w:color w:val="FF0000"/>
                <w:sz w:val="24"/>
                <w:szCs w:val="24"/>
              </w:rPr>
              <w:tab/>
              <w:t>LT</w:t>
            </w:r>
          </w:p>
        </w:tc>
        <w:tc>
          <w:tcPr>
            <w:tcW w:w="3336" w:type="dxa"/>
            <w:gridSpan w:val="3"/>
            <w:tcBorders>
              <w:top w:val="nil"/>
              <w:left w:val="nil"/>
              <w:bottom w:val="nil"/>
              <w:right w:val="nil"/>
            </w:tcBorders>
            <w:shd w:val="clear" w:color="auto" w:fill="auto"/>
            <w:noWrap/>
            <w:vAlign w:val="bottom"/>
            <w:hideMark/>
          </w:tcPr>
          <w:p w:rsidR="001A6894" w:rsidRPr="0059711B" w:rsidRDefault="001A6894" w:rsidP="0055267F">
            <w:pPr>
              <w:spacing w:after="0" w:line="240" w:lineRule="auto"/>
              <w:jc w:val="center"/>
              <w:rPr>
                <w:rFonts w:ascii="Times New Roman" w:eastAsia="Times New Roman" w:hAnsi="Times New Roman"/>
                <w:b/>
                <w:color w:val="FF0000"/>
                <w:sz w:val="24"/>
                <w:szCs w:val="24"/>
              </w:rPr>
            </w:pPr>
            <w:r w:rsidRPr="0059711B">
              <w:rPr>
                <w:rFonts w:ascii="Times New Roman" w:eastAsia="Times New Roman" w:hAnsi="Times New Roman"/>
                <w:b/>
                <w:color w:val="FF0000"/>
                <w:sz w:val="24"/>
                <w:szCs w:val="24"/>
              </w:rPr>
              <w:t>RO</w:t>
            </w:r>
          </w:p>
        </w:tc>
        <w:tc>
          <w:tcPr>
            <w:tcW w:w="1888" w:type="dxa"/>
            <w:tcBorders>
              <w:top w:val="nil"/>
              <w:left w:val="nil"/>
              <w:bottom w:val="nil"/>
              <w:right w:val="nil"/>
            </w:tcBorders>
          </w:tcPr>
          <w:p w:rsidR="001A6894" w:rsidRPr="0059711B" w:rsidRDefault="001A6894" w:rsidP="0055267F">
            <w:pPr>
              <w:spacing w:after="0" w:line="240" w:lineRule="auto"/>
              <w:jc w:val="center"/>
              <w:rPr>
                <w:rFonts w:ascii="Times New Roman" w:eastAsia="Times New Roman" w:hAnsi="Times New Roman"/>
                <w:b/>
                <w:color w:val="FF0000"/>
                <w:sz w:val="24"/>
                <w:szCs w:val="24"/>
              </w:rPr>
            </w:pPr>
            <w:r w:rsidRPr="0059711B">
              <w:rPr>
                <w:rFonts w:ascii="Times New Roman" w:eastAsia="Times New Roman" w:hAnsi="Times New Roman"/>
                <w:b/>
                <w:color w:val="FF0000"/>
                <w:sz w:val="24"/>
                <w:szCs w:val="24"/>
              </w:rPr>
              <w:t>SP</w:t>
            </w: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noWrap/>
            <w:vAlign w:val="bottom"/>
          </w:tcPr>
          <w:p w:rsidR="001A6894" w:rsidRPr="0031145E" w:rsidRDefault="001A6894" w:rsidP="0055267F">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A</w:t>
            </w:r>
          </w:p>
        </w:tc>
        <w:tc>
          <w:tcPr>
            <w:tcW w:w="2497" w:type="dxa"/>
            <w:gridSpan w:val="2"/>
            <w:tcBorders>
              <w:top w:val="nil"/>
              <w:left w:val="nil"/>
              <w:bottom w:val="nil"/>
              <w:right w:val="nil"/>
            </w:tcBorders>
          </w:tcPr>
          <w:p w:rsidR="001A6894" w:rsidRPr="0059711B" w:rsidRDefault="001A6894" w:rsidP="0055267F">
            <w:pPr>
              <w:spacing w:after="0" w:line="240" w:lineRule="auto"/>
              <w:jc w:val="center"/>
              <w:rPr>
                <w:rFonts w:ascii="Times New Roman" w:eastAsia="Times New Roman" w:hAnsi="Times New Roman"/>
                <w:b/>
                <w:color w:val="FF0000"/>
                <w:sz w:val="24"/>
                <w:szCs w:val="24"/>
              </w:rPr>
            </w:pPr>
          </w:p>
        </w:tc>
        <w:tc>
          <w:tcPr>
            <w:tcW w:w="1876" w:type="dxa"/>
            <w:gridSpan w:val="4"/>
            <w:tcBorders>
              <w:top w:val="nil"/>
              <w:left w:val="nil"/>
              <w:bottom w:val="nil"/>
              <w:right w:val="nil"/>
            </w:tcBorders>
          </w:tcPr>
          <w:p w:rsidR="001A6894" w:rsidRPr="0059711B" w:rsidRDefault="001A6894" w:rsidP="0055267F">
            <w:pPr>
              <w:tabs>
                <w:tab w:val="left" w:pos="1020"/>
              </w:tabs>
              <w:spacing w:after="0" w:line="240" w:lineRule="auto"/>
              <w:rPr>
                <w:rFonts w:ascii="Times New Roman" w:eastAsia="Times New Roman" w:hAnsi="Times New Roman"/>
                <w:b/>
                <w:color w:val="FF0000"/>
                <w:sz w:val="24"/>
                <w:szCs w:val="24"/>
              </w:rPr>
            </w:pPr>
          </w:p>
        </w:tc>
        <w:tc>
          <w:tcPr>
            <w:tcW w:w="3336" w:type="dxa"/>
            <w:gridSpan w:val="3"/>
            <w:tcBorders>
              <w:top w:val="nil"/>
              <w:left w:val="nil"/>
              <w:bottom w:val="nil"/>
              <w:right w:val="nil"/>
            </w:tcBorders>
            <w:shd w:val="clear" w:color="auto" w:fill="auto"/>
            <w:noWrap/>
            <w:vAlign w:val="bottom"/>
          </w:tcPr>
          <w:p w:rsidR="001A6894" w:rsidRPr="0059711B" w:rsidRDefault="001A6894" w:rsidP="0055267F">
            <w:pPr>
              <w:spacing w:after="0" w:line="240" w:lineRule="auto"/>
              <w:jc w:val="center"/>
              <w:rPr>
                <w:rFonts w:ascii="Times New Roman" w:eastAsia="Times New Roman" w:hAnsi="Times New Roman"/>
                <w:b/>
                <w:color w:val="FF0000"/>
                <w:sz w:val="24"/>
                <w:szCs w:val="24"/>
              </w:rPr>
            </w:pPr>
          </w:p>
        </w:tc>
        <w:tc>
          <w:tcPr>
            <w:tcW w:w="1888" w:type="dxa"/>
            <w:tcBorders>
              <w:top w:val="nil"/>
              <w:left w:val="nil"/>
              <w:bottom w:val="nil"/>
              <w:right w:val="nil"/>
            </w:tcBorders>
          </w:tcPr>
          <w:p w:rsidR="001A6894" w:rsidRPr="0059711B" w:rsidRDefault="001A6894" w:rsidP="0055267F">
            <w:pPr>
              <w:spacing w:after="0" w:line="240" w:lineRule="auto"/>
              <w:jc w:val="center"/>
              <w:rPr>
                <w:rFonts w:ascii="Times New Roman" w:eastAsia="Times New Roman" w:hAnsi="Times New Roman"/>
                <w:b/>
                <w:color w:val="FF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8743B9"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w:t>
            </w:r>
            <w:r w:rsidRPr="008743B9">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level</w:t>
            </w:r>
            <w:r w:rsidRPr="008743B9">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baccalaureate</w:t>
            </w:r>
            <w:r w:rsidRPr="008743B9">
              <w:rPr>
                <w:rFonts w:ascii="Times New Roman" w:eastAsia="Times New Roman" w:hAnsi="Times New Roman"/>
                <w:color w:val="000000"/>
                <w:sz w:val="24"/>
                <w:szCs w:val="24"/>
                <w:lang w:val="el-GR"/>
              </w:rPr>
              <w:t xml:space="preserve"> </w:t>
            </w:r>
            <w:r w:rsidR="008743B9" w:rsidRPr="008743B9">
              <w:rPr>
                <w:rFonts w:ascii="Times New Roman" w:eastAsia="Times New Roman" w:hAnsi="Times New Roman"/>
                <w:color w:val="000000"/>
                <w:sz w:val="24"/>
                <w:szCs w:val="24"/>
                <w:lang w:val="el-GR"/>
              </w:rPr>
              <w:t xml:space="preserve">= </w:t>
            </w:r>
            <w:r w:rsidR="001F3622" w:rsidRPr="001F362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8743B9" w:rsidRDefault="001F3622" w:rsidP="0055267F">
            <w:pPr>
              <w:spacing w:after="0" w:line="240" w:lineRule="auto"/>
              <w:rPr>
                <w:rFonts w:ascii="Times New Roman" w:eastAsia="Times New Roman" w:hAnsi="Times New Roman"/>
                <w:color w:val="000000"/>
                <w:sz w:val="24"/>
                <w:szCs w:val="24"/>
                <w:lang w:val="el-GR"/>
              </w:rPr>
            </w:pPr>
            <w:r w:rsidRPr="001F3622">
              <w:rPr>
                <w:rFonts w:ascii="Times New Roman" w:eastAsia="Times New Roman" w:hAnsi="Times New Roman"/>
                <w:color w:val="000000"/>
                <w:sz w:val="24"/>
                <w:szCs w:val="24"/>
                <w:lang w:val="el-GR"/>
              </w:rPr>
              <w:t>επίπεδο/ απολυτήριο (συνήθως λυκείου)</w:t>
            </w:r>
          </w:p>
        </w:tc>
        <w:tc>
          <w:tcPr>
            <w:tcW w:w="1876" w:type="dxa"/>
            <w:gridSpan w:val="4"/>
            <w:tcBorders>
              <w:top w:val="nil"/>
              <w:left w:val="nil"/>
              <w:bottom w:val="nil"/>
              <w:right w:val="nil"/>
            </w:tcBorders>
          </w:tcPr>
          <w:p w:rsidR="001A6894" w:rsidRPr="008743B9"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examen de bacalaureat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8743B9" w:rsidRDefault="001A6894" w:rsidP="0055267F">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ABC</w:t>
            </w:r>
            <w:r w:rsidR="008743B9">
              <w:rPr>
                <w:rFonts w:ascii="Times New Roman" w:eastAsia="Times New Roman" w:hAnsi="Times New Roman"/>
                <w:color w:val="000000"/>
                <w:sz w:val="24"/>
                <w:szCs w:val="24"/>
                <w:lang w:val="el-GR"/>
              </w:rPr>
              <w:t xml:space="preserve"> =</w:t>
            </w:r>
            <w:r w:rsidR="00BB24F8">
              <w:rPr>
                <w:rFonts w:ascii="Times New Roman" w:eastAsia="Times New Roman" w:hAnsi="Times New Roman"/>
                <w:color w:val="000000"/>
                <w:sz w:val="24"/>
                <w:szCs w:val="24"/>
                <w:lang w:val="el-GR"/>
              </w:rPr>
              <w:t xml:space="preserve"> </w:t>
            </w:r>
            <w:r w:rsidR="008743B9">
              <w:rPr>
                <w:rFonts w:ascii="Times New Roman" w:eastAsia="Times New Roman" w:hAnsi="Times New Roman"/>
                <w:color w:val="000000"/>
                <w:sz w:val="24"/>
                <w:szCs w:val="24"/>
                <w:lang w:val="el-GR"/>
              </w:rPr>
              <w:t>ΑΒΓ</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abecedar</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267F"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ability, competence, skill</w:t>
            </w:r>
            <w:r w:rsidR="0055267F">
              <w:rPr>
                <w:rFonts w:ascii="Times New Roman" w:eastAsia="Times New Roman" w:hAnsi="Times New Roman"/>
                <w:color w:val="000000"/>
                <w:sz w:val="24"/>
                <w:szCs w:val="24"/>
              </w:rPr>
              <w:t xml:space="preserve"> </w:t>
            </w:r>
            <w:r w:rsidR="0055267F" w:rsidRPr="0055267F">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5267F"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ικανότητα, δεξιότητα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abilitate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1F3622"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above</w:t>
            </w:r>
            <w:r w:rsidRPr="001F3622">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average</w:t>
            </w:r>
            <w:r w:rsidRPr="001F3622">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results</w:t>
            </w:r>
            <w:r w:rsidRPr="001F3622">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person</w:t>
            </w:r>
            <w:r w:rsidRPr="001F3622">
              <w:rPr>
                <w:rFonts w:ascii="Times New Roman" w:eastAsia="Times New Roman" w:hAnsi="Times New Roman"/>
                <w:color w:val="000000"/>
                <w:sz w:val="24"/>
                <w:szCs w:val="24"/>
              </w:rPr>
              <w:t>)</w:t>
            </w:r>
            <w:r w:rsidR="0055267F" w:rsidRPr="001F3622">
              <w:rPr>
                <w:rFonts w:ascii="Times New Roman" w:eastAsia="Times New Roman" w:hAnsi="Times New Roman"/>
                <w:color w:val="000000"/>
                <w:sz w:val="24"/>
                <w:szCs w:val="24"/>
              </w:rPr>
              <w:t xml:space="preserve"> = (</w:t>
            </w:r>
            <w:r w:rsidR="0055267F">
              <w:rPr>
                <w:rFonts w:ascii="Times New Roman" w:eastAsia="Times New Roman" w:hAnsi="Times New Roman"/>
                <w:color w:val="000000"/>
                <w:sz w:val="24"/>
                <w:szCs w:val="24"/>
                <w:lang w:val="el-GR"/>
              </w:rPr>
              <w:t>αποτελέσματα</w:t>
            </w:r>
            <w:r w:rsidR="0055267F" w:rsidRPr="001F3622">
              <w:rPr>
                <w:rFonts w:ascii="Times New Roman" w:eastAsia="Times New Roman" w:hAnsi="Times New Roman"/>
                <w:color w:val="000000"/>
                <w:sz w:val="24"/>
                <w:szCs w:val="24"/>
              </w:rPr>
              <w:t xml:space="preserve">/ </w:t>
            </w:r>
            <w:r w:rsidR="0055267F">
              <w:rPr>
                <w:rFonts w:ascii="Times New Roman" w:eastAsia="Times New Roman" w:hAnsi="Times New Roman"/>
                <w:color w:val="000000"/>
                <w:sz w:val="24"/>
                <w:szCs w:val="24"/>
                <w:lang w:val="el-GR"/>
              </w:rPr>
              <w:t>άνθρωπο</w:t>
            </w:r>
            <w:r w:rsidR="0055267F" w:rsidRPr="001F3622">
              <w:rPr>
                <w:rFonts w:ascii="Times New Roman" w:eastAsia="Times New Roman" w:hAnsi="Times New Roman"/>
                <w:color w:val="000000"/>
                <w:sz w:val="24"/>
                <w:szCs w:val="24"/>
              </w:rPr>
              <w:t>)</w:t>
            </w:r>
            <w:r w:rsidRPr="001F3622">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1F3622"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πάνω από, μέσο όρο</w:t>
            </w:r>
          </w:p>
        </w:tc>
        <w:tc>
          <w:tcPr>
            <w:tcW w:w="1876" w:type="dxa"/>
            <w:gridSpan w:val="4"/>
            <w:tcBorders>
              <w:top w:val="nil"/>
              <w:left w:val="nil"/>
              <w:bottom w:val="nil"/>
              <w:right w:val="nil"/>
            </w:tcBorders>
          </w:tcPr>
          <w:p w:rsidR="001A6894" w:rsidRPr="001F3622"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(rezultate/persoana) peste medie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267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absence</w:t>
            </w:r>
            <w:r w:rsidRPr="0055267F">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truancy</w:t>
            </w:r>
            <w:r w:rsidR="0055267F">
              <w:rPr>
                <w:rFonts w:ascii="Times New Roman" w:eastAsia="Times New Roman" w:hAnsi="Times New Roman"/>
                <w:color w:val="000000"/>
                <w:sz w:val="24"/>
                <w:szCs w:val="24"/>
                <w:lang w:val="el-GR"/>
              </w:rPr>
              <w:t xml:space="preserve"> =</w:t>
            </w:r>
            <w:r w:rsidR="001F3622" w:rsidRPr="001F3622">
              <w:rPr>
                <w:rFonts w:ascii="Times New Roman" w:eastAsia="Times New Roman" w:hAnsi="Times New Roman"/>
                <w:color w:val="000000"/>
                <w:sz w:val="24"/>
                <w:szCs w:val="24"/>
                <w:lang w:val="el-GR"/>
              </w:rPr>
              <w:t xml:space="preserve">                     </w:t>
            </w:r>
            <w:r w:rsidR="0055267F">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5267F" w:rsidRDefault="001F3622" w:rsidP="0055267F">
            <w:pPr>
              <w:spacing w:after="0" w:line="240" w:lineRule="auto"/>
              <w:rPr>
                <w:rFonts w:ascii="Times New Roman" w:eastAsia="Times New Roman" w:hAnsi="Times New Roman"/>
                <w:color w:val="000000"/>
                <w:sz w:val="24"/>
                <w:szCs w:val="24"/>
                <w:lang w:val="el-GR"/>
              </w:rPr>
            </w:pPr>
            <w:r w:rsidRPr="001F3622">
              <w:rPr>
                <w:rFonts w:ascii="Times New Roman" w:eastAsia="Times New Roman" w:hAnsi="Times New Roman"/>
                <w:color w:val="000000"/>
                <w:sz w:val="24"/>
                <w:szCs w:val="24"/>
                <w:lang w:val="el-GR"/>
              </w:rPr>
              <w:t>απουσία, αδικαιολόγητη απουσία</w:t>
            </w:r>
          </w:p>
        </w:tc>
        <w:tc>
          <w:tcPr>
            <w:tcW w:w="1876" w:type="dxa"/>
            <w:gridSpan w:val="4"/>
            <w:tcBorders>
              <w:top w:val="nil"/>
              <w:left w:val="nil"/>
              <w:bottom w:val="nil"/>
              <w:right w:val="nil"/>
            </w:tcBorders>
          </w:tcPr>
          <w:p w:rsidR="001A6894" w:rsidRPr="0055267F"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absenţă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55267F" w:rsidRPr="0055267F"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absent (= away)(from </w:t>
            </w:r>
            <w:r w:rsidR="0055267F">
              <w:rPr>
                <w:rFonts w:ascii="Times New Roman" w:eastAsia="Times New Roman" w:hAnsi="Times New Roman"/>
                <w:color w:val="000000"/>
                <w:sz w:val="24"/>
                <w:szCs w:val="24"/>
              </w:rPr>
              <w:t>school)</w:t>
            </w:r>
            <w:r w:rsidR="0055267F" w:rsidRPr="0055267F">
              <w:rPr>
                <w:rFonts w:ascii="Times New Roman" w:eastAsia="Times New Roman" w:hAnsi="Times New Roman"/>
                <w:color w:val="000000"/>
                <w:sz w:val="24"/>
                <w:szCs w:val="24"/>
              </w:rPr>
              <w:t xml:space="preserve"> = </w:t>
            </w:r>
          </w:p>
          <w:p w:rsidR="001A6894" w:rsidRPr="00C22B66"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absentee</w:t>
            </w:r>
            <w:r w:rsidR="0055267F" w:rsidRPr="00C22B66">
              <w:rPr>
                <w:rFonts w:ascii="Times New Roman" w:eastAsia="Times New Roman" w:hAnsi="Times New Roman"/>
                <w:color w:val="000000"/>
                <w:sz w:val="24"/>
                <w:szCs w:val="24"/>
              </w:rPr>
              <w:t xml:space="preserve"> = </w:t>
            </w:r>
            <w:r w:rsidR="0055267F">
              <w:rPr>
                <w:rFonts w:ascii="Times New Roman" w:eastAsia="Times New Roman" w:hAnsi="Times New Roman"/>
                <w:color w:val="000000"/>
                <w:sz w:val="24"/>
                <w:szCs w:val="24"/>
                <w:lang w:val="el-GR"/>
              </w:rPr>
              <w:t>απών</w:t>
            </w:r>
            <w:r w:rsidR="0055267F" w:rsidRPr="00C22B66">
              <w:rPr>
                <w:rFonts w:ascii="Times New Roman" w:eastAsia="Times New Roman" w:hAnsi="Times New Roman"/>
                <w:color w:val="000000"/>
                <w:sz w:val="24"/>
                <w:szCs w:val="24"/>
              </w:rPr>
              <w:t xml:space="preserve"> –</w:t>
            </w:r>
            <w:r w:rsidR="0055267F">
              <w:rPr>
                <w:rFonts w:ascii="Times New Roman" w:eastAsia="Times New Roman" w:hAnsi="Times New Roman"/>
                <w:color w:val="000000"/>
                <w:sz w:val="24"/>
                <w:szCs w:val="24"/>
                <w:lang w:val="el-GR"/>
              </w:rPr>
              <w:t>ούσα</w:t>
            </w:r>
            <w:r w:rsidR="0055267F" w:rsidRPr="00C22B66">
              <w:rPr>
                <w:rFonts w:ascii="Times New Roman" w:eastAsia="Times New Roman" w:hAnsi="Times New Roman"/>
                <w:color w:val="000000"/>
                <w:sz w:val="24"/>
                <w:szCs w:val="24"/>
              </w:rPr>
              <w:t xml:space="preserve"> -</w:t>
            </w:r>
            <w:r w:rsidR="0055267F">
              <w:rPr>
                <w:rFonts w:ascii="Times New Roman" w:eastAsia="Times New Roman" w:hAnsi="Times New Roman"/>
                <w:color w:val="000000"/>
                <w:sz w:val="24"/>
                <w:szCs w:val="24"/>
                <w:lang w:val="el-GR"/>
              </w:rPr>
              <w:t>ον</w:t>
            </w:r>
          </w:p>
        </w:tc>
        <w:tc>
          <w:tcPr>
            <w:tcW w:w="2497" w:type="dxa"/>
            <w:gridSpan w:val="2"/>
            <w:tcBorders>
              <w:top w:val="nil"/>
              <w:left w:val="nil"/>
              <w:bottom w:val="nil"/>
              <w:right w:val="nil"/>
            </w:tcBorders>
          </w:tcPr>
          <w:p w:rsidR="001A6894" w:rsidRPr="001F3622" w:rsidRDefault="001F3622" w:rsidP="0055267F">
            <w:pPr>
              <w:spacing w:after="0" w:line="240" w:lineRule="auto"/>
              <w:rPr>
                <w:rFonts w:ascii="Times New Roman" w:eastAsia="Times New Roman" w:hAnsi="Times New Roman"/>
                <w:color w:val="000000"/>
                <w:sz w:val="24"/>
                <w:szCs w:val="24"/>
                <w:lang w:val="el-GR"/>
              </w:rPr>
            </w:pPr>
            <w:r w:rsidRPr="001F3622">
              <w:rPr>
                <w:rFonts w:ascii="Times New Roman" w:eastAsia="Times New Roman" w:hAnsi="Times New Roman"/>
                <w:color w:val="000000"/>
                <w:sz w:val="24"/>
                <w:szCs w:val="24"/>
                <w:lang w:val="el-GR"/>
              </w:rPr>
              <w:t>απών –ούσα –ον (από σχολείο)</w:t>
            </w:r>
          </w:p>
        </w:tc>
        <w:tc>
          <w:tcPr>
            <w:tcW w:w="1876" w:type="dxa"/>
            <w:gridSpan w:val="4"/>
            <w:tcBorders>
              <w:top w:val="nil"/>
              <w:left w:val="nil"/>
              <w:bottom w:val="nil"/>
              <w:right w:val="nil"/>
            </w:tcBorders>
          </w:tcPr>
          <w:p w:rsidR="001A6894" w:rsidRPr="001F3622"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absent (de la şcoală)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267F" w:rsidRDefault="0055267F"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bsenteeism</w:t>
            </w:r>
            <w:r>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απουσία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absenteism</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5267F" w:rsidRDefault="001A6894" w:rsidP="001F3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achieve, to carry out</w:t>
            </w:r>
            <w:r w:rsidR="0055267F" w:rsidRPr="0055267F">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επιτυγχάνω, φέρνω σε πέρας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realiza</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5267F"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achieve/attain/meet an objective</w:t>
            </w:r>
            <w:r w:rsidR="0055267F">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επιτυγχάνω/ κατορθώνω</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atinge un obiectiv</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BB24F8" w:rsidRDefault="001A6894" w:rsidP="001F3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B24F8">
              <w:rPr>
                <w:rFonts w:ascii="Times New Roman" w:eastAsia="Times New Roman" w:hAnsi="Times New Roman"/>
                <w:color w:val="000000"/>
                <w:sz w:val="24"/>
                <w:szCs w:val="24"/>
              </w:rPr>
              <w:t>a</w:t>
            </w:r>
            <w:r>
              <w:rPr>
                <w:rFonts w:ascii="Times New Roman" w:eastAsia="Times New Roman" w:hAnsi="Times New Roman"/>
                <w:color w:val="000000"/>
                <w:sz w:val="24"/>
                <w:szCs w:val="24"/>
              </w:rPr>
              <w:t>llocate</w:t>
            </w:r>
            <w:r w:rsidR="00BB24F8" w:rsidRPr="00BB24F8">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(time/resources/tasks…)</w:t>
            </w:r>
            <w:r w:rsidR="00BB24F8">
              <w:rPr>
                <w:rFonts w:ascii="Times New Roman" w:eastAsia="Times New Roman" w:hAnsi="Times New Roman"/>
                <w:color w:val="000000"/>
                <w:sz w:val="24"/>
                <w:szCs w:val="24"/>
              </w:rPr>
              <w:t xml:space="preserve"> </w:t>
            </w:r>
            <w:r w:rsidR="00BB24F8" w:rsidRP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διαθέτω (χρόνο/ πηγές/ εργασίες)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aloca (timp/resurse/responsabilitati…)</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267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accessible, approachable</w:t>
            </w:r>
            <w:r w:rsidR="0055267F">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προσβάσιμος, προσεγγίσιμος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accesibil</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267F" w:rsidRDefault="00325351"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daptability</w:t>
            </w:r>
            <w:r w:rsidR="0055267F">
              <w:rPr>
                <w:rFonts w:ascii="Times New Roman" w:eastAsia="Times New Roman" w:hAnsi="Times New Roman"/>
                <w:color w:val="000000"/>
                <w:sz w:val="24"/>
                <w:szCs w:val="24"/>
                <w:lang w:val="el-GR"/>
              </w:rPr>
              <w:t xml:space="preserve"> =</w:t>
            </w:r>
            <w:r w:rsidR="00BB24F8">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προσαρμοστικότητα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adaptabilitate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adaptable (to change)</w:t>
            </w:r>
            <w:r w:rsidR="00325351">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προσαρμοστικός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adaptabil (la schimbare)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addition and subtraction</w:t>
            </w:r>
            <w:r w:rsidR="00325351" w:rsidRPr="00325351">
              <w:rPr>
                <w:rFonts w:ascii="Times New Roman" w:eastAsia="Times New Roman" w:hAnsi="Times New Roman"/>
                <w:color w:val="000000"/>
                <w:sz w:val="24"/>
                <w:szCs w:val="24"/>
              </w:rPr>
              <w:t xml:space="preserve"> =</w:t>
            </w:r>
            <w:r w:rsidR="00BB24F8" w:rsidRP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πρόσθεση και αφαίρεση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adunare şi scădere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BB24F8"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ddress</w:t>
            </w:r>
            <w:r w:rsidR="00325351">
              <w:rPr>
                <w:rFonts w:ascii="Times New Roman" w:eastAsia="Times New Roman" w:hAnsi="Times New Roman"/>
                <w:color w:val="000000"/>
                <w:sz w:val="24"/>
                <w:szCs w:val="24"/>
                <w:lang w:val="el-GR"/>
              </w:rPr>
              <w:t xml:space="preserve"> = απευθύνομαι σε, </w:t>
            </w:r>
          </w:p>
        </w:tc>
        <w:tc>
          <w:tcPr>
            <w:tcW w:w="2497" w:type="dxa"/>
            <w:gridSpan w:val="2"/>
            <w:tcBorders>
              <w:top w:val="nil"/>
              <w:left w:val="nil"/>
              <w:bottom w:val="nil"/>
              <w:right w:val="nil"/>
            </w:tcBorders>
          </w:tcPr>
          <w:p w:rsidR="001A6894" w:rsidRPr="00325351" w:rsidRDefault="001A6894" w:rsidP="0055267F">
            <w:pPr>
              <w:spacing w:after="0" w:line="240" w:lineRule="auto"/>
              <w:rPr>
                <w:rFonts w:ascii="Times New Roman" w:eastAsia="Times New Roman" w:hAnsi="Times New Roman"/>
                <w:color w:val="000000"/>
                <w:sz w:val="24"/>
                <w:szCs w:val="24"/>
                <w:lang w:val="el-GR"/>
              </w:rPr>
            </w:pPr>
          </w:p>
        </w:tc>
        <w:tc>
          <w:tcPr>
            <w:tcW w:w="1876" w:type="dxa"/>
            <w:gridSpan w:val="4"/>
            <w:tcBorders>
              <w:top w:val="nil"/>
              <w:left w:val="nil"/>
              <w:bottom w:val="nil"/>
              <w:right w:val="nil"/>
            </w:tcBorders>
          </w:tcPr>
          <w:p w:rsidR="001A6894" w:rsidRPr="0032535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alocuţiune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adult education</w:t>
            </w:r>
            <w:r w:rsidR="00325351">
              <w:rPr>
                <w:rFonts w:ascii="Times New Roman" w:eastAsia="Times New Roman" w:hAnsi="Times New Roman"/>
                <w:color w:val="000000"/>
                <w:sz w:val="24"/>
                <w:szCs w:val="24"/>
                <w:lang w:val="el-GR"/>
              </w:rPr>
              <w:t xml:space="preserve"> = τριτοβάθμια εκπαίδευση</w:t>
            </w:r>
            <w:r w:rsidRPr="0059711B">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προσφωνώ, αντιμετωπίζω, διεύθυνση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educatie pentru adulti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against time/the clock </w:t>
            </w:r>
            <w:r w:rsidR="00325351" w:rsidRPr="00325351">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1F3622" w:rsidRDefault="001F3622" w:rsidP="0055267F">
            <w:pPr>
              <w:spacing w:after="0" w:line="240" w:lineRule="auto"/>
              <w:rPr>
                <w:rFonts w:ascii="Times New Roman" w:eastAsia="Times New Roman" w:hAnsi="Times New Roman"/>
                <w:color w:val="000000"/>
                <w:sz w:val="24"/>
                <w:szCs w:val="24"/>
                <w:lang w:val="el-GR"/>
              </w:rPr>
            </w:pPr>
            <w:r w:rsidRPr="001F3622">
              <w:rPr>
                <w:rFonts w:ascii="Times New Roman" w:eastAsia="Times New Roman" w:hAnsi="Times New Roman"/>
                <w:color w:val="000000"/>
                <w:sz w:val="24"/>
                <w:szCs w:val="24"/>
                <w:lang w:val="el-GR"/>
              </w:rPr>
              <w:t>ενάντια στον χρόνο/ στο ρολόι</w:t>
            </w:r>
          </w:p>
        </w:tc>
        <w:tc>
          <w:tcPr>
            <w:tcW w:w="1876" w:type="dxa"/>
            <w:gridSpan w:val="4"/>
            <w:tcBorders>
              <w:top w:val="nil"/>
              <w:left w:val="nil"/>
              <w:bottom w:val="nil"/>
              <w:right w:val="nil"/>
            </w:tcBorders>
          </w:tcPr>
          <w:p w:rsidR="001A6894" w:rsidRPr="001F3622"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contra cronometru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age group</w:t>
            </w:r>
            <w:r w:rsidR="0032535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ηλικιακή ομάδα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grup de vârsta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age limit </w:t>
            </w:r>
            <w:r w:rsidR="0032535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ηλικιακό όριο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limita de vârsta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BB24F8" w:rsidP="001F3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genda</w:t>
            </w:r>
            <w:r w:rsidR="0032535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πρόγραμμα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ordine de zi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age-specific </w:t>
            </w:r>
            <w:r w:rsidR="0032535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συγκεκριμένη ηλικία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specific unei vârste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agreement </w:t>
            </w:r>
            <w:r w:rsidR="0032535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συμφωνία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acord</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agreement </w:t>
            </w:r>
            <w:r w:rsidR="0032535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σύμβαση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conventie (întelegere)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aim, goal, purpose </w:t>
            </w:r>
            <w:r w:rsidR="0032535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σκοπός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scop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25351"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aim, objective, target </w:t>
            </w:r>
            <w:r w:rsidR="00325351" w:rsidRPr="00325351">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σκοπός, στόχος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obiectiv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8D065B"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allocation </w:t>
            </w:r>
            <w:r w:rsidR="008D065B">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διάθεση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alocare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alphabetical order</w:t>
            </w:r>
            <w:r w:rsidR="008D065B">
              <w:rPr>
                <w:rFonts w:ascii="Times New Roman" w:eastAsia="Times New Roman" w:hAnsi="Times New Roman"/>
                <w:color w:val="000000"/>
                <w:sz w:val="24"/>
                <w:szCs w:val="24"/>
                <w:lang w:val="el-GR"/>
              </w:rPr>
              <w:t xml:space="preserve"> =</w:t>
            </w:r>
            <w:r w:rsid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 xml:space="preserve">αλφαβητική σειρά  </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ordine alfabetica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6A61C6"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analysis</w:t>
            </w:r>
            <w:r w:rsidRPr="006A61C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pl</w:t>
            </w:r>
            <w:r w:rsidRPr="006A61C6">
              <w:rPr>
                <w:rFonts w:ascii="Times New Roman" w:eastAsia="Times New Roman" w:hAnsi="Times New Roman"/>
                <w:color w:val="000000"/>
                <w:sz w:val="24"/>
                <w:szCs w:val="24"/>
                <w:lang w:val="el-GR"/>
              </w:rPr>
              <w:t>. -</w:t>
            </w:r>
            <w:r w:rsidRPr="0059711B">
              <w:rPr>
                <w:rFonts w:ascii="Times New Roman" w:eastAsia="Times New Roman" w:hAnsi="Times New Roman"/>
                <w:color w:val="000000"/>
                <w:sz w:val="24"/>
                <w:szCs w:val="24"/>
              </w:rPr>
              <w:t>yses</w:t>
            </w:r>
            <w:r w:rsidRPr="006A61C6">
              <w:rPr>
                <w:rFonts w:ascii="Times New Roman" w:eastAsia="Times New Roman" w:hAnsi="Times New Roman"/>
                <w:color w:val="000000"/>
                <w:sz w:val="24"/>
                <w:szCs w:val="24"/>
                <w:lang w:val="el-GR"/>
              </w:rPr>
              <w:t>)</w:t>
            </w:r>
            <w:r w:rsidR="008D065B" w:rsidRPr="006A61C6">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6A61C6" w:rsidRDefault="001F3622" w:rsidP="0055267F">
            <w:pPr>
              <w:spacing w:after="0" w:line="240" w:lineRule="auto"/>
              <w:rPr>
                <w:rFonts w:ascii="Times New Roman" w:eastAsia="Times New Roman" w:hAnsi="Times New Roman"/>
                <w:color w:val="000000"/>
                <w:sz w:val="24"/>
                <w:szCs w:val="24"/>
                <w:lang w:val="el-GR"/>
              </w:rPr>
            </w:pPr>
            <w:r w:rsidRPr="001F3622">
              <w:rPr>
                <w:rFonts w:ascii="Times New Roman" w:eastAsia="Times New Roman" w:hAnsi="Times New Roman"/>
                <w:color w:val="000000"/>
                <w:sz w:val="24"/>
                <w:szCs w:val="24"/>
                <w:lang w:val="el-GR"/>
              </w:rPr>
              <w:t>ανάλυση (πλ. αναλύσεις)</w:t>
            </w:r>
          </w:p>
        </w:tc>
        <w:tc>
          <w:tcPr>
            <w:tcW w:w="1876" w:type="dxa"/>
            <w:gridSpan w:val="4"/>
            <w:tcBorders>
              <w:top w:val="nil"/>
              <w:left w:val="nil"/>
              <w:bottom w:val="nil"/>
              <w:right w:val="nil"/>
            </w:tcBorders>
          </w:tcPr>
          <w:p w:rsidR="001A6894" w:rsidRPr="006A61C6"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analiză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annual income</w:t>
            </w:r>
            <w:r w:rsidR="008D065B" w:rsidRPr="008D065B">
              <w:rPr>
                <w:rFonts w:ascii="Times New Roman" w:eastAsia="Times New Roman" w:hAnsi="Times New Roman"/>
                <w:color w:val="000000"/>
                <w:sz w:val="24"/>
                <w:szCs w:val="24"/>
              </w:rPr>
              <w:t xml:space="preserve"> =</w:t>
            </w:r>
            <w:r w:rsid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ετήσιο εισόδημα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venit anual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8D065B" w:rsidRDefault="00BB24F8"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nthology</w:t>
            </w:r>
            <w:r>
              <w:rPr>
                <w:rFonts w:ascii="Times New Roman" w:eastAsia="Times New Roman" w:hAnsi="Times New Roman"/>
                <w:color w:val="000000"/>
                <w:sz w:val="24"/>
                <w:szCs w:val="24"/>
              </w:rPr>
              <w:t xml:space="preserve"> </w:t>
            </w:r>
            <w:r w:rsidR="008D065B">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ανθολογία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antologie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8D065B"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anthropology </w:t>
            </w:r>
            <w:r w:rsidR="008D065B">
              <w:rPr>
                <w:rFonts w:ascii="Times New Roman" w:eastAsia="Times New Roman" w:hAnsi="Times New Roman"/>
                <w:color w:val="000000"/>
                <w:sz w:val="24"/>
                <w:szCs w:val="24"/>
                <w:lang w:val="el-GR"/>
              </w:rPr>
              <w:t>=</w:t>
            </w:r>
            <w:r w:rsid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ανθρωπολογία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antropologie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8D065B" w:rsidRDefault="00BB24F8"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ppoint</w:t>
            </w:r>
            <w:r w:rsidR="008D065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διορίζω</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numi</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appendix (pl. appendixes or appendices)</w:t>
            </w:r>
            <w:r w:rsidR="008D065B" w:rsidRPr="008D065B">
              <w:rPr>
                <w:rFonts w:ascii="Times New Roman" w:eastAsia="Times New Roman" w:hAnsi="Times New Roman"/>
                <w:color w:val="000000"/>
                <w:sz w:val="24"/>
                <w:szCs w:val="24"/>
              </w:rPr>
              <w:t xml:space="preserve"> =</w:t>
            </w:r>
            <w:r w:rsidR="00CF3DCF" w:rsidRPr="00CF3DCF">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παράρτημα, προσάρτημα (πλ. παραρτήματα)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appendix</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application form </w:t>
            </w:r>
            <w:r w:rsidR="00BB24F8">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φόρμα συμπλήρωσης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formular de înscriere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apprentice </w:t>
            </w:r>
            <w:r w:rsidR="00CF3DCF">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μαθητευόμενος, ασκούμενος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ucenic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CF3DCF" w:rsidP="001F36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pprenticeship</w:t>
            </w:r>
            <w:r>
              <w:rPr>
                <w:rFonts w:ascii="Times New Roman" w:eastAsia="Times New Roman" w:hAnsi="Times New Roman"/>
                <w:color w:val="000000"/>
                <w:sz w:val="24"/>
                <w:szCs w:val="24"/>
                <w:lang w:val="el-GR"/>
              </w:rPr>
              <w:t xml:space="preserve"> =</w:t>
            </w:r>
            <w:r w:rsid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μαθητεία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ucenicie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CF3DCF"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lastRenderedPageBreak/>
              <w:t>a</w:t>
            </w:r>
            <w:r w:rsidR="001A6894" w:rsidRPr="0059711B">
              <w:rPr>
                <w:rFonts w:ascii="Times New Roman" w:eastAsia="Times New Roman" w:hAnsi="Times New Roman"/>
                <w:color w:val="000000"/>
                <w:sz w:val="24"/>
                <w:szCs w:val="24"/>
              </w:rPr>
              <w:t>pproach</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προσέγγιση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abordare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CF3DCF" w:rsidP="001F3622">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ptitude</w:t>
            </w:r>
            <w:r>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κλίση, έφεση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aptitudine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aptitude test</w:t>
            </w:r>
            <w:r w:rsidR="00CF3DCF">
              <w:rPr>
                <w:rFonts w:ascii="Times New Roman" w:eastAsia="Times New Roman" w:hAnsi="Times New Roman"/>
                <w:color w:val="000000"/>
                <w:sz w:val="24"/>
                <w:szCs w:val="24"/>
              </w:rPr>
              <w:t xml:space="preserve"> =</w:t>
            </w:r>
            <w:r w:rsidR="00CF3DCF">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τεστ ικανοτήτων</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test de aptitudini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55267F">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Arts</w:t>
            </w:r>
            <w:r w:rsidR="00CF3DCF">
              <w:rPr>
                <w:rFonts w:ascii="Times New Roman" w:eastAsia="Times New Roman" w:hAnsi="Times New Roman"/>
                <w:color w:val="000000"/>
                <w:sz w:val="24"/>
                <w:szCs w:val="24"/>
                <w:lang w:val="el-GR"/>
              </w:rPr>
              <w:t xml:space="preserve"> = </w:t>
            </w:r>
            <w:r w:rsidR="00BB24F8">
              <w:rPr>
                <w:rFonts w:ascii="Times New Roman" w:eastAsia="Times New Roman" w:hAnsi="Times New Roman"/>
                <w:color w:val="000000"/>
                <w:sz w:val="24"/>
                <w:szCs w:val="24"/>
                <w:lang w:val="el-GR"/>
              </w:rPr>
              <w:t>Τ</w:t>
            </w:r>
            <w:r w:rsidR="00CF3DCF">
              <w:rPr>
                <w:rFonts w:ascii="Times New Roman" w:eastAsia="Times New Roman" w:hAnsi="Times New Roman"/>
                <w:color w:val="000000"/>
                <w:sz w:val="24"/>
                <w:szCs w:val="24"/>
                <w:lang w:val="el-GR"/>
              </w:rPr>
              <w:t>έχνες</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Arte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assessment grid </w:t>
            </w:r>
            <w:r w:rsidR="00CF3DCF">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αξιολόγηση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grila de evaluare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assessment, evaluation</w:t>
            </w:r>
            <w:r w:rsidR="00CF3DCF">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αξιολόγηση, εκτίμηση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evaluare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CF3DCF"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attainable, feasible, possible </w:t>
            </w:r>
            <w:r w:rsidR="00CF3DCF" w:rsidRPr="00CF3DCF">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πραγματοποιήσιμος, εφικτός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realizabil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CF3DCF"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attend (school/kindergarten…)</w:t>
            </w:r>
            <w:r w:rsidR="00CF3DCF" w:rsidRPr="00CF3DCF">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πηγαίνω (σχολείο/ νηπιαγωγείο…)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frecventa (scoala/gradinita…)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9711B" w:rsidRDefault="001A6894" w:rsidP="001F3622">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attend, to participate, to take part </w:t>
            </w:r>
            <w:r w:rsidR="00CF3DCF">
              <w:rPr>
                <w:rFonts w:ascii="Times New Roman" w:eastAsia="Times New Roman" w:hAnsi="Times New Roman"/>
                <w:color w:val="000000"/>
                <w:sz w:val="24"/>
                <w:szCs w:val="24"/>
              </w:rPr>
              <w:t>=</w:t>
            </w:r>
            <w:r w:rsidR="00BB24F8" w:rsidRPr="00BB24F8">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F3622" w:rsidP="0055267F">
            <w:pPr>
              <w:spacing w:after="0" w:line="240" w:lineRule="auto"/>
              <w:rPr>
                <w:rFonts w:ascii="Times New Roman" w:eastAsia="Times New Roman" w:hAnsi="Times New Roman"/>
                <w:color w:val="000000"/>
                <w:sz w:val="24"/>
                <w:szCs w:val="24"/>
              </w:rPr>
            </w:pPr>
            <w:r w:rsidRPr="001F3622">
              <w:rPr>
                <w:rFonts w:ascii="Times New Roman" w:eastAsia="Times New Roman" w:hAnsi="Times New Roman"/>
                <w:color w:val="000000"/>
                <w:sz w:val="24"/>
                <w:szCs w:val="24"/>
              </w:rPr>
              <w:t>παρευρίσκομαι, παρίσταμαι</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w:t>
            </w:r>
            <w:r w:rsidRPr="0059711B">
              <w:rPr>
                <w:rFonts w:ascii="Times New Roman" w:eastAsia="Times New Roman" w:hAnsi="Times New Roman"/>
                <w:color w:val="000000"/>
                <w:sz w:val="24"/>
                <w:szCs w:val="24"/>
              </w:rPr>
              <w:t>participa</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304EAA" w:rsidP="0018188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ttendance</w:t>
            </w:r>
            <w:r w:rsidR="00CF3DCF">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παρουσία, παρακολούθηση, συμμετοχή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frecventa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304EAA" w:rsidP="0018188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uthority</w:t>
            </w:r>
            <w:r>
              <w:rPr>
                <w:rFonts w:ascii="Times New Roman" w:eastAsia="Times New Roman" w:hAnsi="Times New Roman"/>
                <w:color w:val="000000"/>
                <w:sz w:val="24"/>
                <w:szCs w:val="24"/>
                <w:lang w:val="el-GR"/>
              </w:rPr>
              <w:t xml:space="preserve"> =</w:t>
            </w:r>
            <w:r w:rsidR="001A6894" w:rsidRPr="0059711B">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εξουσία, αρχή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autoritate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04EAA" w:rsidRDefault="00304EAA"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utonomy</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lang w:val="el-GR"/>
              </w:rPr>
              <w:t>αυτονομία</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autonomie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04EAA" w:rsidRDefault="00304EAA" w:rsidP="00181881">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a</w:t>
            </w:r>
            <w:r w:rsidR="001A6894" w:rsidRPr="0059711B">
              <w:rPr>
                <w:rFonts w:ascii="Times New Roman" w:eastAsia="Times New Roman" w:hAnsi="Times New Roman"/>
                <w:color w:val="000000"/>
                <w:sz w:val="24"/>
                <w:szCs w:val="24"/>
              </w:rPr>
              <w:t>vailability</w:t>
            </w:r>
            <w:r>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αποδοχή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disponibilitate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304EAA" w:rsidRPr="003D0887"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average</w:t>
            </w:r>
            <w:r w:rsidRPr="003D0887">
              <w:rPr>
                <w:rFonts w:ascii="Times New Roman" w:eastAsia="Times New Roman" w:hAnsi="Times New Roman"/>
                <w:color w:val="000000"/>
                <w:sz w:val="24"/>
                <w:szCs w:val="24"/>
              </w:rPr>
              <w:t>, (</w:t>
            </w:r>
            <w:r w:rsidRPr="0059711B">
              <w:rPr>
                <w:rFonts w:ascii="Times New Roman" w:eastAsia="Times New Roman" w:hAnsi="Times New Roman"/>
                <w:color w:val="000000"/>
                <w:sz w:val="24"/>
                <w:szCs w:val="24"/>
              </w:rPr>
              <w:t>US</w:t>
            </w:r>
            <w:r w:rsidRPr="003D0887">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grade</w:t>
            </w:r>
            <w:r w:rsidRPr="003D0887">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point</w:t>
            </w:r>
            <w:r w:rsidR="00304EAA" w:rsidRPr="003D0887">
              <w:rPr>
                <w:rFonts w:ascii="Times New Roman" w:eastAsia="Times New Roman" w:hAnsi="Times New Roman"/>
                <w:color w:val="000000"/>
                <w:sz w:val="24"/>
                <w:szCs w:val="24"/>
              </w:rPr>
              <w:t xml:space="preserve"> =</w:t>
            </w:r>
            <w:r w:rsidR="00090883" w:rsidRPr="003D0887">
              <w:rPr>
                <w:rFonts w:ascii="Times New Roman" w:eastAsia="Times New Roman" w:hAnsi="Times New Roman"/>
                <w:color w:val="000000"/>
                <w:sz w:val="24"/>
                <w:szCs w:val="24"/>
              </w:rPr>
              <w:t xml:space="preserve"> </w:t>
            </w:r>
          </w:p>
          <w:p w:rsidR="00181881" w:rsidRDefault="00181881" w:rsidP="00181881">
            <w:pPr>
              <w:spacing w:after="0" w:line="240" w:lineRule="auto"/>
              <w:rPr>
                <w:rFonts w:ascii="Times New Roman" w:eastAsia="Times New Roman" w:hAnsi="Times New Roman"/>
                <w:color w:val="000000"/>
                <w:sz w:val="24"/>
                <w:szCs w:val="24"/>
              </w:rPr>
            </w:pPr>
          </w:p>
          <w:p w:rsidR="001A6894" w:rsidRPr="00C22B66"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average</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GPA</w:t>
            </w:r>
            <w:r w:rsidRPr="00C22B66">
              <w:rPr>
                <w:rFonts w:ascii="Times New Roman" w:eastAsia="Times New Roman" w:hAnsi="Times New Roman"/>
                <w:color w:val="000000"/>
                <w:sz w:val="24"/>
                <w:szCs w:val="24"/>
              </w:rPr>
              <w:t xml:space="preserve">) </w:t>
            </w:r>
            <w:r w:rsidR="00304EAA" w:rsidRPr="00C22B66">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81881" w:rsidRDefault="00181881" w:rsidP="0055267F">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μέσος όρος, μέση τιμή</w:t>
            </w:r>
          </w:p>
          <w:p w:rsidR="001A6894" w:rsidRPr="00090883" w:rsidRDefault="00181881" w:rsidP="0055267F">
            <w:pPr>
              <w:spacing w:after="0" w:line="240" w:lineRule="auto"/>
              <w:rPr>
                <w:rFonts w:ascii="Times New Roman" w:eastAsia="Times New Roman" w:hAnsi="Times New Roman"/>
                <w:color w:val="000000"/>
                <w:sz w:val="24"/>
                <w:szCs w:val="24"/>
                <w:lang w:val="el-GR"/>
              </w:rPr>
            </w:pPr>
            <w:r w:rsidRPr="00181881">
              <w:rPr>
                <w:lang w:val="el-GR"/>
              </w:rPr>
              <w:t xml:space="preserve"> </w:t>
            </w:r>
            <w:r w:rsidRPr="00181881">
              <w:rPr>
                <w:rFonts w:ascii="Times New Roman" w:eastAsia="Times New Roman" w:hAnsi="Times New Roman"/>
                <w:color w:val="000000"/>
                <w:sz w:val="24"/>
                <w:szCs w:val="24"/>
                <w:lang w:val="el-GR"/>
              </w:rPr>
              <w:t>μέσος όρος βαθμολογίας</w:t>
            </w:r>
          </w:p>
        </w:tc>
        <w:tc>
          <w:tcPr>
            <w:tcW w:w="1876" w:type="dxa"/>
            <w:gridSpan w:val="4"/>
            <w:tcBorders>
              <w:top w:val="nil"/>
              <w:left w:val="nil"/>
              <w:bottom w:val="nil"/>
              <w:right w:val="nil"/>
            </w:tcBorders>
          </w:tcPr>
          <w:p w:rsidR="001A6894" w:rsidRPr="00090883"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medie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awareness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επίγνωση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constientizare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090883" w:rsidRDefault="00090883" w:rsidP="0055267F">
            <w:pPr>
              <w:spacing w:after="0" w:line="240" w:lineRule="auto"/>
              <w:jc w:val="center"/>
              <w:rPr>
                <w:rFonts w:ascii="Times New Roman" w:eastAsia="Times New Roman" w:hAnsi="Times New Roman"/>
                <w:b/>
                <w:color w:val="FF0000"/>
                <w:sz w:val="24"/>
                <w:szCs w:val="24"/>
              </w:rPr>
            </w:pPr>
          </w:p>
          <w:p w:rsidR="001A6894" w:rsidRPr="0031145E" w:rsidRDefault="001A6894" w:rsidP="0055267F">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B</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2400"/>
        </w:trPr>
        <w:tc>
          <w:tcPr>
            <w:tcW w:w="3363" w:type="dxa"/>
            <w:gridSpan w:val="3"/>
            <w:tcBorders>
              <w:top w:val="nil"/>
              <w:left w:val="nil"/>
              <w:bottom w:val="nil"/>
              <w:right w:val="nil"/>
            </w:tcBorders>
            <w:shd w:val="clear" w:color="auto" w:fill="auto"/>
            <w:vAlign w:val="bottom"/>
            <w:hideMark/>
          </w:tcPr>
          <w:p w:rsidR="001A6894" w:rsidRPr="00C22B66" w:rsidRDefault="001A6894" w:rsidP="00181881">
            <w:pPr>
              <w:pStyle w:val="-HTML"/>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Bachelor Degree</w:t>
            </w:r>
            <w:r w:rsidR="004215C7" w:rsidRPr="004215C7">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br/>
              <w:t>A bachelor degree is a university level qualification that is awarded after a course of study of 3-7 years. From the Latin ‘baccalaureate’, which relates to ‘bacca lauri’ or ‘laurel berry’ because laurel wreaths were once conferred on scholars</w:t>
            </w:r>
          </w:p>
        </w:tc>
        <w:tc>
          <w:tcPr>
            <w:tcW w:w="2497" w:type="dxa"/>
            <w:gridSpan w:val="2"/>
            <w:tcBorders>
              <w:top w:val="nil"/>
              <w:left w:val="nil"/>
              <w:bottom w:val="nil"/>
              <w:right w:val="nil"/>
            </w:tcBorders>
          </w:tcPr>
          <w:p w:rsidR="001A6894" w:rsidRPr="00D97D1E" w:rsidRDefault="00181881" w:rsidP="0055267F">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 (Βαθμός Πτυχίου = Βαθμός Bachelor είναι πτυχίο πανεπιστημιακού επιπέδου που απονέμεται μετά από ένα μάθημα σπουδών 3-7 ετών. Από το λατινικό "απολυτήριο", το οποίο σχετίζεται με το "bacca lauri" ή τον "καρπό δάφνης" διότι τα στεφάνια δάφνης κάποτε δόθηκαν στους σπουδαστές.)</w:t>
            </w:r>
          </w:p>
        </w:tc>
        <w:tc>
          <w:tcPr>
            <w:tcW w:w="1876" w:type="dxa"/>
            <w:gridSpan w:val="4"/>
            <w:tcBorders>
              <w:top w:val="nil"/>
              <w:left w:val="nil"/>
              <w:bottom w:val="nil"/>
              <w:right w:val="nil"/>
            </w:tcBorders>
          </w:tcPr>
          <w:p w:rsidR="001A6894" w:rsidRPr="00D97D1E"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noWrap/>
            <w:vAlign w:val="bottom"/>
            <w:hideMark/>
          </w:tcPr>
          <w:p w:rsidR="001A6894" w:rsidRPr="0059711B" w:rsidRDefault="001A6894"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w:t>
            </w:r>
            <w:r w:rsidRPr="0059711B">
              <w:rPr>
                <w:rFonts w:ascii="Times New Roman" w:eastAsia="Times New Roman" w:hAnsi="Times New Roman"/>
                <w:color w:val="000000"/>
                <w:sz w:val="24"/>
                <w:szCs w:val="24"/>
              </w:rPr>
              <w:t>icenta</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background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υπόβαθρο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fundal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background, framework</w:t>
            </w:r>
            <w:r w:rsidR="004215C7">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υπόβαθρο, πλαίσιο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cadru</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basic knowledge and skills</w:t>
            </w:r>
            <w:r w:rsidR="004215C7">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βασική γνώση και δεξιότητες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cunostinte si deprinderi elementare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behavio</w:t>
            </w:r>
            <w:r w:rsidR="003D0887">
              <w:rPr>
                <w:rFonts w:ascii="Times New Roman" w:eastAsia="Times New Roman" w:hAnsi="Times New Roman"/>
                <w:color w:val="000000"/>
                <w:sz w:val="24"/>
                <w:szCs w:val="24"/>
              </w:rPr>
              <w:t>u</w:t>
            </w:r>
            <w:r w:rsidRPr="0059711B">
              <w:rPr>
                <w:rFonts w:ascii="Times New Roman" w:eastAsia="Times New Roman" w:hAnsi="Times New Roman"/>
                <w:color w:val="000000"/>
                <w:sz w:val="24"/>
                <w:szCs w:val="24"/>
              </w:rPr>
              <w:t>r, (US) behavior</w:t>
            </w:r>
            <w:r w:rsidR="004215C7">
              <w:rPr>
                <w:rFonts w:ascii="Times New Roman" w:eastAsia="Times New Roman" w:hAnsi="Times New Roman"/>
                <w:color w:val="000000"/>
                <w:sz w:val="24"/>
                <w:szCs w:val="24"/>
                <w:lang w:val="el-GR"/>
              </w:rPr>
              <w:t xml:space="preserve"> =</w:t>
            </w:r>
            <w:r w:rsidR="003D0887">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συμπεριφορά</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comportament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behavioural problems</w:t>
            </w:r>
            <w:r w:rsidR="004215C7">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προβλήματα συμπεριφοράς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probleme de comportament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81881" w:rsidRDefault="00181881" w:rsidP="00181881">
            <w:pPr>
              <w:spacing w:after="0" w:line="240" w:lineRule="auto"/>
              <w:rPr>
                <w:rFonts w:ascii="Times New Roman" w:eastAsia="Times New Roman" w:hAnsi="Times New Roman"/>
                <w:color w:val="000000"/>
                <w:sz w:val="24"/>
                <w:szCs w:val="24"/>
              </w:rPr>
            </w:pPr>
          </w:p>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belief </w:t>
            </w:r>
            <w:r w:rsidR="003D0887">
              <w:rPr>
                <w:rFonts w:ascii="Times New Roman" w:eastAsia="Times New Roman" w:hAnsi="Times New Roman"/>
                <w:color w:val="000000"/>
                <w:sz w:val="24"/>
                <w:szCs w:val="24"/>
              </w:rPr>
              <w:t xml:space="preserve"> </w:t>
            </w:r>
            <w:r w:rsidR="004215C7">
              <w:rPr>
                <w:rFonts w:ascii="Times New Roman" w:eastAsia="Times New Roman" w:hAnsi="Times New Roman"/>
                <w:color w:val="000000"/>
                <w:sz w:val="24"/>
                <w:szCs w:val="24"/>
                <w:lang w:val="el-GR"/>
              </w:rPr>
              <w:t>=</w:t>
            </w:r>
            <w:r w:rsidR="003D0887">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81881" w:rsidRDefault="00181881" w:rsidP="0055267F">
            <w:pPr>
              <w:spacing w:after="0" w:line="240" w:lineRule="auto"/>
            </w:pPr>
            <w:r w:rsidRPr="00181881">
              <w:rPr>
                <w:rFonts w:ascii="Times New Roman" w:eastAsia="Times New Roman" w:hAnsi="Times New Roman"/>
                <w:color w:val="000000"/>
                <w:sz w:val="24"/>
                <w:szCs w:val="24"/>
              </w:rPr>
              <w:t>πίστη</w:t>
            </w:r>
            <w:r>
              <w:t xml:space="preserve"> </w:t>
            </w:r>
          </w:p>
          <w:p w:rsidR="001A6894" w:rsidRPr="0059711B" w:rsidRDefault="00181881"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δικαιούχος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credinta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beneficiary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κληρονόμος, κληροδόχος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beneficiar</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3D0887" w:rsidP="0018188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001A6894" w:rsidRPr="0059711B">
              <w:rPr>
                <w:rFonts w:ascii="Times New Roman" w:eastAsia="Times New Roman" w:hAnsi="Times New Roman"/>
                <w:color w:val="000000"/>
                <w:sz w:val="24"/>
                <w:szCs w:val="24"/>
              </w:rPr>
              <w:t>ibliography</w:t>
            </w:r>
            <w:r w:rsidR="004215C7">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βιβλιογραφία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bibliografie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bilateral agreement/contract</w:t>
            </w:r>
            <w:r w:rsidR="004215C7" w:rsidRPr="004215C7">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αμφίπλευρη συμφωνία /συμβόλαιο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contract bilateral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bilingual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δίγλωσσος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bilingv</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birth certificate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πιστοποιητικό γέννησης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certificat de nastere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birth rate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δείκτης γεννητικότητας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natalitate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215C7"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blackboard </w:t>
            </w:r>
            <w:r w:rsidR="004215C7">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μαυροπίνακας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tabla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1800"/>
        </w:trPr>
        <w:tc>
          <w:tcPr>
            <w:tcW w:w="3363" w:type="dxa"/>
            <w:gridSpan w:val="3"/>
            <w:tcBorders>
              <w:top w:val="nil"/>
              <w:left w:val="nil"/>
              <w:bottom w:val="nil"/>
              <w:right w:val="nil"/>
            </w:tcBorders>
            <w:shd w:val="clear" w:color="auto" w:fill="auto"/>
            <w:vAlign w:val="bottom"/>
            <w:hideMark/>
          </w:tcPr>
          <w:p w:rsidR="001A6894" w:rsidRPr="00C22B66" w:rsidRDefault="001A6894" w:rsidP="00181881">
            <w:pPr>
              <w:pStyle w:val="-HTML"/>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Boarding School</w:t>
            </w:r>
            <w:r w:rsidR="003D0887" w:rsidRPr="003D0887">
              <w:rPr>
                <w:rFonts w:ascii="Times New Roman" w:eastAsia="Times New Roman" w:hAnsi="Times New Roman"/>
                <w:color w:val="000000"/>
                <w:sz w:val="24"/>
                <w:szCs w:val="24"/>
              </w:rPr>
              <w:t xml:space="preserve"> </w:t>
            </w:r>
            <w:r w:rsidR="003D0887">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A boarding school is one that provides term time accommodation for its students. Many private schools are boarding schools but most state schools are not.</w:t>
            </w:r>
            <w:r w:rsidR="003D0887">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81881" w:rsidRPr="00181881" w:rsidRDefault="00181881" w:rsidP="00181881">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(Οικοτροφείο=</w:t>
            </w:r>
          </w:p>
          <w:p w:rsidR="001A6894" w:rsidRPr="003D0887" w:rsidRDefault="00181881" w:rsidP="00181881">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Ένα οικοτροφείο είναι αυτό που προσφέρει διαμονή για τους μαθητές. Πολλά ιδιωτικά σχολεία είναι οικοτροφεία, αλλά τα περισσότερα κρατικά σχολεία δεν είναι.)</w:t>
            </w:r>
          </w:p>
        </w:tc>
        <w:tc>
          <w:tcPr>
            <w:tcW w:w="1876" w:type="dxa"/>
            <w:gridSpan w:val="4"/>
            <w:tcBorders>
              <w:top w:val="nil"/>
              <w:left w:val="nil"/>
              <w:bottom w:val="nil"/>
              <w:right w:val="nil"/>
            </w:tcBorders>
          </w:tcPr>
          <w:p w:rsidR="001A6894" w:rsidRPr="003D0887"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noWrap/>
            <w:vAlign w:val="bottom"/>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şcoală cu internat</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body language</w:t>
            </w:r>
            <w:r w:rsidR="00AC678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γλώσσα σώματος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limbaj corporal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3D0887"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break, playtime, (US) recess</w:t>
            </w:r>
            <w:r w:rsidR="00AC6781" w:rsidRPr="003D0887">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διάλειμμα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recreatie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C6781"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budgetary </w:t>
            </w:r>
            <w:r w:rsidR="00AC678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προϋπολογιστικός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bugetar</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78698A"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budgetary</w:t>
            </w:r>
            <w:r w:rsidRPr="0078698A">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centre</w:t>
            </w:r>
            <w:r w:rsidRPr="0078698A">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US</w:t>
            </w:r>
            <w:r w:rsidRPr="0078698A">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center</w:t>
            </w:r>
            <w:r w:rsidR="00AC6781" w:rsidRPr="0078698A">
              <w:rPr>
                <w:rFonts w:ascii="Times New Roman" w:eastAsia="Times New Roman" w:hAnsi="Times New Roman"/>
                <w:color w:val="000000"/>
                <w:sz w:val="24"/>
                <w:szCs w:val="24"/>
                <w:lang w:val="el-GR"/>
              </w:rPr>
              <w:t xml:space="preserve"> =</w:t>
            </w:r>
            <w:r w:rsidR="0078698A" w:rsidRPr="0078698A">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78698A" w:rsidRDefault="00181881" w:rsidP="0055267F">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δημοσιονομικό κέντρο, κέντρο προϋπολογισμού</w:t>
            </w:r>
          </w:p>
        </w:tc>
        <w:tc>
          <w:tcPr>
            <w:tcW w:w="1876" w:type="dxa"/>
            <w:gridSpan w:val="4"/>
            <w:tcBorders>
              <w:top w:val="nil"/>
              <w:left w:val="nil"/>
              <w:bottom w:val="nil"/>
              <w:right w:val="nil"/>
            </w:tcBorders>
          </w:tcPr>
          <w:p w:rsidR="001A6894" w:rsidRPr="0078698A"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centru bugetar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78698A" w:rsidRDefault="001A6894" w:rsidP="0055267F">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bureaucracy </w:t>
            </w:r>
            <w:r w:rsidR="00AC6781">
              <w:rPr>
                <w:rFonts w:ascii="Times New Roman" w:eastAsia="Times New Roman" w:hAnsi="Times New Roman"/>
                <w:color w:val="000000"/>
                <w:sz w:val="24"/>
                <w:szCs w:val="24"/>
                <w:lang w:val="el-GR"/>
              </w:rPr>
              <w:t>=</w:t>
            </w:r>
            <w:r w:rsidR="0078698A">
              <w:rPr>
                <w:rFonts w:ascii="Times New Roman" w:eastAsia="Times New Roman" w:hAnsi="Times New Roman"/>
                <w:color w:val="000000"/>
                <w:sz w:val="24"/>
                <w:szCs w:val="24"/>
                <w:lang w:val="el-GR"/>
              </w:rPr>
              <w:t xml:space="preserve"> </w:t>
            </w:r>
          </w:p>
          <w:p w:rsidR="0078698A" w:rsidRPr="00AC6781" w:rsidRDefault="0078698A" w:rsidP="0055267F">
            <w:pPr>
              <w:spacing w:after="0" w:line="240" w:lineRule="auto"/>
              <w:rPr>
                <w:rFonts w:ascii="Times New Roman" w:eastAsia="Times New Roman" w:hAnsi="Times New Roman"/>
                <w:color w:val="000000"/>
                <w:sz w:val="24"/>
                <w:szCs w:val="24"/>
                <w:lang w:val="el-GR"/>
              </w:rPr>
            </w:pP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γραφειοκρατία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birocraţie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FC5667" w:rsidRDefault="00FC5667" w:rsidP="0055267F">
            <w:pPr>
              <w:spacing w:after="0" w:line="240" w:lineRule="auto"/>
              <w:jc w:val="center"/>
              <w:rPr>
                <w:rFonts w:ascii="Times New Roman" w:eastAsia="Times New Roman" w:hAnsi="Times New Roman"/>
                <w:b/>
                <w:color w:val="FF0000"/>
                <w:sz w:val="24"/>
                <w:szCs w:val="24"/>
              </w:rPr>
            </w:pPr>
          </w:p>
          <w:p w:rsidR="001A6894" w:rsidRPr="0031145E" w:rsidRDefault="001A6894" w:rsidP="0055267F">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C</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6762C2"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call</w:t>
            </w:r>
            <w:r>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 xml:space="preserve">the roll </w:t>
            </w:r>
            <w:r w:rsidR="006762C2" w:rsidRPr="006762C2">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παίρνω παρουσίες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striga catalogul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6762C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capacity building</w:t>
            </w:r>
            <w:r w:rsidR="006762C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ανάπτυξη ικανοτήτων</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abilitare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capital (letter)</w:t>
            </w:r>
            <w:r w:rsidR="006762C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κεφαλαίο (γράμμα)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majuscula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6762C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capital repairs </w:t>
            </w:r>
            <w:r w:rsidR="006762C2">
              <w:rPr>
                <w:rFonts w:ascii="Times New Roman" w:eastAsia="Times New Roman" w:hAnsi="Times New Roman"/>
                <w:color w:val="000000"/>
                <w:sz w:val="24"/>
                <w:szCs w:val="24"/>
                <w:lang w:val="el-GR"/>
              </w:rPr>
              <w:t>=</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επισκευές κεφαλαίου</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reparatie generala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9711B"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capitalize on</w:t>
            </w:r>
            <w:r w:rsidR="006762C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γράφω με κεφαλαία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valorifica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6762C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case study </w:t>
            </w:r>
            <w:r w:rsidR="006762C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μελέτη περίπτωσης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studiu de caz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6762C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catchment area</w:t>
            </w:r>
            <w:r w:rsidR="006762C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τομέας, περιοχή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circumsciptie scolara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6762C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capitalize</w:t>
            </w:r>
            <w:r w:rsidRPr="006762C2">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on</w:t>
            </w:r>
            <w:r w:rsidRPr="006762C2">
              <w:rPr>
                <w:rFonts w:ascii="Times New Roman" w:eastAsia="Times New Roman" w:hAnsi="Times New Roman"/>
                <w:color w:val="000000"/>
                <w:sz w:val="24"/>
                <w:szCs w:val="24"/>
                <w:lang w:val="el-GR"/>
              </w:rPr>
              <w:t xml:space="preserve"> </w:t>
            </w:r>
            <w:r w:rsidR="006762C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6762C2" w:rsidRDefault="00181881" w:rsidP="0055267F">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γράφω με κεφαλαία γράμματα</w:t>
            </w:r>
          </w:p>
        </w:tc>
        <w:tc>
          <w:tcPr>
            <w:tcW w:w="1876" w:type="dxa"/>
            <w:gridSpan w:val="4"/>
            <w:tcBorders>
              <w:top w:val="nil"/>
              <w:left w:val="nil"/>
              <w:bottom w:val="nil"/>
              <w:right w:val="nil"/>
            </w:tcBorders>
          </w:tcPr>
          <w:p w:rsidR="001A6894" w:rsidRPr="006762C2"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valorifica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54562" w:rsidRDefault="001A6894" w:rsidP="00181881">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carry on (an activity), to develop (a project) </w:t>
            </w:r>
            <w:r w:rsidR="00554562" w:rsidRPr="00554562">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181881" w:rsidRDefault="00181881" w:rsidP="0055267F">
            <w:pPr>
              <w:spacing w:after="0" w:line="240" w:lineRule="auto"/>
              <w:rPr>
                <w:rFonts w:ascii="Times New Roman" w:eastAsia="Times New Roman" w:hAnsi="Times New Roman"/>
                <w:color w:val="000000"/>
                <w:sz w:val="24"/>
                <w:szCs w:val="24"/>
                <w:lang w:val="el-GR"/>
              </w:rPr>
            </w:pPr>
            <w:r w:rsidRPr="00181881">
              <w:rPr>
                <w:rFonts w:ascii="Times New Roman" w:eastAsia="Times New Roman" w:hAnsi="Times New Roman"/>
                <w:color w:val="000000"/>
                <w:sz w:val="24"/>
                <w:szCs w:val="24"/>
                <w:lang w:val="el-GR"/>
              </w:rPr>
              <w:t>συνεχίζω (μια δραστηριότητα), αναπτύσσω (μια εργασία)</w:t>
            </w:r>
          </w:p>
        </w:tc>
        <w:tc>
          <w:tcPr>
            <w:tcW w:w="1876" w:type="dxa"/>
            <w:gridSpan w:val="4"/>
            <w:tcBorders>
              <w:top w:val="nil"/>
              <w:left w:val="nil"/>
              <w:bottom w:val="nil"/>
              <w:right w:val="nil"/>
            </w:tcBorders>
          </w:tcPr>
          <w:p w:rsidR="001A6894" w:rsidRPr="0018188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desfasura (o activitate, un proiect)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5456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centralize </w:t>
            </w:r>
            <w:r w:rsidR="0055456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συγκεντρώνω</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centraliza</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1A6894" w:rsidP="00181881">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census </w:t>
            </w:r>
            <w:r w:rsidR="0055456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81881" w:rsidP="0055267F">
            <w:pPr>
              <w:spacing w:after="0" w:line="240" w:lineRule="auto"/>
              <w:rPr>
                <w:rFonts w:ascii="Times New Roman" w:eastAsia="Times New Roman" w:hAnsi="Times New Roman"/>
                <w:color w:val="000000"/>
                <w:sz w:val="24"/>
                <w:szCs w:val="24"/>
              </w:rPr>
            </w:pPr>
            <w:r w:rsidRPr="00181881">
              <w:rPr>
                <w:rFonts w:ascii="Times New Roman" w:eastAsia="Times New Roman" w:hAnsi="Times New Roman"/>
                <w:color w:val="000000"/>
                <w:sz w:val="24"/>
                <w:szCs w:val="24"/>
              </w:rPr>
              <w:t>απογραφή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recensamânt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FA737D" w:rsidP="000B4520">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ertificate</w:t>
            </w:r>
            <w:r w:rsidR="0055456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πτυχίο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adeverinţă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B4520">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chain reaction</w:t>
            </w:r>
            <w:r w:rsidR="00554562">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αλυσιδωτή αντίδραση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reactie în lant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chalk </w:t>
            </w:r>
            <w:r w:rsidR="0055456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κιμωλία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creta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change, modification </w:t>
            </w:r>
            <w:r w:rsidR="0055456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αλλαγή, τροποποίηση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schimbare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510"/>
        </w:trPr>
        <w:tc>
          <w:tcPr>
            <w:tcW w:w="3363" w:type="dxa"/>
            <w:gridSpan w:val="3"/>
            <w:tcBorders>
              <w:top w:val="nil"/>
              <w:left w:val="nil"/>
              <w:bottom w:val="nil"/>
              <w:right w:val="nil"/>
            </w:tcBorders>
            <w:shd w:val="clear" w:color="auto" w:fill="auto"/>
            <w:vAlign w:val="center"/>
            <w:hideMark/>
          </w:tcPr>
          <w:p w:rsidR="001A6894" w:rsidRPr="00554562" w:rsidRDefault="001A6894" w:rsidP="000B4520">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child benefit; (US) aid to families with dependent children</w:t>
            </w:r>
            <w:r w:rsidR="00554562" w:rsidRPr="00554562">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Default="001A6894" w:rsidP="0055267F">
            <w:pPr>
              <w:spacing w:after="0" w:line="240" w:lineRule="auto"/>
              <w:rPr>
                <w:rFonts w:ascii="Times New Roman" w:eastAsia="Times New Roman" w:hAnsi="Times New Roman"/>
                <w:color w:val="000000"/>
                <w:sz w:val="24"/>
                <w:szCs w:val="24"/>
              </w:rPr>
            </w:pPr>
          </w:p>
          <w:p w:rsidR="000B4520" w:rsidRDefault="000B4520" w:rsidP="0055267F">
            <w:pPr>
              <w:spacing w:after="0" w:line="240" w:lineRule="auto"/>
              <w:rPr>
                <w:rFonts w:ascii="Times New Roman" w:eastAsia="Times New Roman" w:hAnsi="Times New Roman"/>
                <w:color w:val="000000"/>
                <w:sz w:val="24"/>
                <w:szCs w:val="24"/>
              </w:rPr>
            </w:pPr>
          </w:p>
          <w:p w:rsidR="000B4520"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επίδομα τέκνου</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alocaţie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Christmas holiday </w:t>
            </w:r>
            <w:r w:rsidR="0055456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διακοπές Χριστουγέννων</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Vacanta de Craciun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FA737D"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itizen</w:t>
            </w:r>
            <w:r>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πολίτης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cetatean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54562"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citizenship </w:t>
            </w:r>
            <w:r w:rsidR="00554562">
              <w:rPr>
                <w:rFonts w:ascii="Times New Roman" w:eastAsia="Times New Roman" w:hAnsi="Times New Roman"/>
                <w:color w:val="000000"/>
                <w:sz w:val="24"/>
                <w:szCs w:val="24"/>
                <w:lang w:val="el-GR"/>
              </w:rPr>
              <w:t>=</w:t>
            </w:r>
            <w:r w:rsidR="00FA737D">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υπηκοότητα, ιθαγένεια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cetatenie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civil</w:t>
            </w:r>
            <w:r w:rsidRPr="00563341">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society</w:t>
            </w:r>
            <w:r w:rsidR="00554562">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63341" w:rsidRDefault="000B4520" w:rsidP="0055267F">
            <w:pPr>
              <w:spacing w:after="0" w:line="240" w:lineRule="auto"/>
              <w:rPr>
                <w:rFonts w:ascii="Times New Roman" w:eastAsia="Times New Roman" w:hAnsi="Times New Roman"/>
                <w:color w:val="000000"/>
                <w:sz w:val="24"/>
                <w:szCs w:val="24"/>
                <w:lang w:val="el-GR"/>
              </w:rPr>
            </w:pPr>
            <w:r w:rsidRPr="000B4520">
              <w:rPr>
                <w:rFonts w:ascii="Times New Roman" w:eastAsia="Times New Roman" w:hAnsi="Times New Roman"/>
                <w:color w:val="000000"/>
                <w:sz w:val="24"/>
                <w:szCs w:val="24"/>
                <w:lang w:val="el-GR"/>
              </w:rPr>
              <w:t>κοινωνία των πολιτών</w:t>
            </w:r>
          </w:p>
        </w:tc>
        <w:tc>
          <w:tcPr>
            <w:tcW w:w="1876" w:type="dxa"/>
            <w:gridSpan w:val="4"/>
            <w:tcBorders>
              <w:top w:val="nil"/>
              <w:left w:val="nil"/>
              <w:bottom w:val="nil"/>
              <w:right w:val="nil"/>
            </w:tcBorders>
          </w:tcPr>
          <w:p w:rsidR="001A6894" w:rsidRPr="0056334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societatea civila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class size </w:t>
            </w:r>
            <w:r w:rsidR="00563341">
              <w:rPr>
                <w:rFonts w:ascii="Times New Roman" w:eastAsia="Times New Roman" w:hAnsi="Times New Roman"/>
                <w:color w:val="000000"/>
                <w:sz w:val="24"/>
                <w:szCs w:val="24"/>
                <w:lang w:val="el-GR"/>
              </w:rPr>
              <w:t>=</w:t>
            </w:r>
            <w:r w:rsidR="00133255">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μέγεθος τάξης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marimea clasei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33255" w:rsidP="000B4520">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lass</w:t>
            </w:r>
            <w:r w:rsidR="00563341">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τάξη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clasa (grup de elevi)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133255" w:rsidRDefault="001A6894" w:rsidP="000B4520">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class/TUS form teacher </w:t>
            </w:r>
            <w:r w:rsidR="00563341" w:rsidRPr="00133255">
              <w:rPr>
                <w:rFonts w:ascii="Times New Roman" w:eastAsia="Times New Roman" w:hAnsi="Times New Roman"/>
                <w:color w:val="000000"/>
                <w:sz w:val="24"/>
                <w:szCs w:val="24"/>
              </w:rPr>
              <w:t>=</w:t>
            </w:r>
            <w:r w:rsidR="00133255" w:rsidRPr="00133255">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υπεύθυνος δάσκαλος τμήματος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diriginte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0B4520">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classes in reading and writing</w:t>
            </w:r>
            <w:r w:rsidR="00563341" w:rsidRPr="00563341">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0B4520" w:rsidP="0055267F">
            <w:pPr>
              <w:spacing w:after="0" w:line="240" w:lineRule="auto"/>
              <w:rPr>
                <w:rFonts w:ascii="Times New Roman" w:eastAsia="Times New Roman" w:hAnsi="Times New Roman"/>
                <w:color w:val="000000"/>
                <w:sz w:val="24"/>
                <w:szCs w:val="24"/>
              </w:rPr>
            </w:pPr>
            <w:r w:rsidRPr="000B4520">
              <w:rPr>
                <w:rFonts w:ascii="Times New Roman" w:eastAsia="Times New Roman" w:hAnsi="Times New Roman"/>
                <w:color w:val="000000"/>
                <w:sz w:val="24"/>
                <w:szCs w:val="24"/>
              </w:rPr>
              <w:t>μαθήματα ανάγνωσης και γραφής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cursuri de alfabetizare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0B4520">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classmate </w:t>
            </w:r>
            <w:r w:rsidR="0056334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0B4520" w:rsidRDefault="000B4520" w:rsidP="0055267F">
            <w:pPr>
              <w:spacing w:after="0" w:line="240" w:lineRule="auto"/>
              <w:rPr>
                <w:rFonts w:ascii="Times New Roman" w:eastAsia="Times New Roman" w:hAnsi="Times New Roman"/>
                <w:color w:val="000000"/>
                <w:sz w:val="24"/>
                <w:szCs w:val="24"/>
                <w:lang w:val="el-GR"/>
              </w:rPr>
            </w:pPr>
            <w:r w:rsidRPr="000B4520">
              <w:rPr>
                <w:rFonts w:ascii="Times New Roman" w:eastAsia="Times New Roman" w:hAnsi="Times New Roman"/>
                <w:color w:val="000000"/>
                <w:sz w:val="24"/>
                <w:szCs w:val="24"/>
              </w:rPr>
              <w:t>συμμαθητή</w:t>
            </w:r>
            <w:r>
              <w:rPr>
                <w:rFonts w:ascii="Times New Roman" w:eastAsia="Times New Roman" w:hAnsi="Times New Roman"/>
                <w:color w:val="000000"/>
                <w:sz w:val="24"/>
                <w:szCs w:val="24"/>
                <w:lang w:val="el-GR"/>
              </w:rPr>
              <w:t>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coleg de clasa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classroom </w:t>
            </w:r>
            <w:r w:rsidR="0056334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σχολική τάξη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clasa (încapere)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classroom </w:t>
            </w:r>
            <w:r w:rsidR="0056334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τάξη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sala de clasa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classroom</w:t>
            </w:r>
            <w:r w:rsidRPr="00563341">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activity</w:t>
            </w:r>
            <w:r w:rsidR="0056334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63341" w:rsidRDefault="00F96C9E" w:rsidP="0055267F">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δραστηριότητα στην τάξη</w:t>
            </w:r>
          </w:p>
        </w:tc>
        <w:tc>
          <w:tcPr>
            <w:tcW w:w="1876" w:type="dxa"/>
            <w:gridSpan w:val="4"/>
            <w:tcBorders>
              <w:top w:val="nil"/>
              <w:left w:val="nil"/>
              <w:bottom w:val="nil"/>
              <w:right w:val="nil"/>
            </w:tcBorders>
          </w:tcPr>
          <w:p w:rsidR="001A6894" w:rsidRPr="0056334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activitate la clasă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classroom management</w:t>
            </w:r>
            <w:r w:rsidR="0056334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διαχείριση τάξης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managementul clasei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classroom</w:t>
            </w:r>
            <w:r w:rsidRPr="00563341">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observation</w:t>
            </w:r>
            <w:r w:rsidR="0056334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63341" w:rsidRDefault="00F96C9E" w:rsidP="0055267F">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παρατήρηση στην τάξη</w:t>
            </w:r>
          </w:p>
        </w:tc>
        <w:tc>
          <w:tcPr>
            <w:tcW w:w="1876" w:type="dxa"/>
            <w:gridSpan w:val="4"/>
            <w:tcBorders>
              <w:top w:val="nil"/>
              <w:left w:val="nil"/>
              <w:bottom w:val="nil"/>
              <w:right w:val="nil"/>
            </w:tcBorders>
          </w:tcPr>
          <w:p w:rsidR="001A6894" w:rsidRPr="0056334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asistenţă la ore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cognitive skills</w:t>
            </w:r>
            <w:r w:rsidR="0056334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γνωστικές δεξιότητες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abilitati cognitive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63341"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cohesion </w:t>
            </w:r>
            <w:r w:rsidR="0056334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συνεκτικότητα, συνοχή</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coeziune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EE4F2C" w:rsidRPr="00EE4F2C"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collaboration, co-operation </w:t>
            </w:r>
            <w:r w:rsidR="00563341" w:rsidRPr="00EE4F2C">
              <w:rPr>
                <w:rFonts w:ascii="Times New Roman" w:eastAsia="Times New Roman" w:hAnsi="Times New Roman"/>
                <w:color w:val="000000"/>
                <w:sz w:val="24"/>
                <w:szCs w:val="24"/>
              </w:rPr>
              <w:t>=</w:t>
            </w:r>
            <w:r w:rsidR="00EE4F2C" w:rsidRPr="00EE4F2C">
              <w:rPr>
                <w:rFonts w:ascii="Times New Roman" w:eastAsia="Times New Roman" w:hAnsi="Times New Roman"/>
                <w:color w:val="000000"/>
                <w:sz w:val="24"/>
                <w:szCs w:val="24"/>
              </w:rPr>
              <w:t xml:space="preserve"> </w:t>
            </w:r>
          </w:p>
          <w:p w:rsidR="00F96C9E" w:rsidRDefault="00F96C9E" w:rsidP="00F96C9E">
            <w:pPr>
              <w:spacing w:after="0" w:line="240" w:lineRule="auto"/>
              <w:rPr>
                <w:rFonts w:ascii="Times New Roman" w:eastAsia="Times New Roman" w:hAnsi="Times New Roman"/>
                <w:color w:val="000000"/>
                <w:sz w:val="24"/>
                <w:szCs w:val="24"/>
              </w:rPr>
            </w:pPr>
          </w:p>
          <w:p w:rsidR="001A6894" w:rsidRPr="006A61C6"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collaboration </w:t>
            </w:r>
            <w:r w:rsidR="00EE4F2C" w:rsidRPr="006A61C6">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F96C9E" w:rsidRDefault="00F96C9E" w:rsidP="0055267F">
            <w:pPr>
              <w:spacing w:after="0" w:line="240" w:lineRule="auto"/>
            </w:pPr>
            <w:r w:rsidRPr="00F96C9E">
              <w:rPr>
                <w:rFonts w:ascii="Times New Roman" w:eastAsia="Times New Roman" w:hAnsi="Times New Roman"/>
                <w:color w:val="000000"/>
                <w:sz w:val="24"/>
                <w:szCs w:val="24"/>
              </w:rPr>
              <w:t>συνεργασία</w:t>
            </w:r>
            <w:r>
              <w:t xml:space="preserve"> </w:t>
            </w:r>
          </w:p>
          <w:p w:rsidR="00F96C9E" w:rsidRDefault="00F96C9E" w:rsidP="0055267F">
            <w:pPr>
              <w:spacing w:after="0" w:line="240" w:lineRule="auto"/>
            </w:pPr>
          </w:p>
          <w:p w:rsidR="001A6894"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συνεργασία</w:t>
            </w:r>
          </w:p>
          <w:p w:rsidR="00F96C9E" w:rsidRPr="0059711B" w:rsidRDefault="00F96C9E"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colaborare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EE4F2C"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collective contract of employment </w:t>
            </w:r>
            <w:r w:rsidR="00EE4F2C" w:rsidRPr="00EE4F2C">
              <w:rPr>
                <w:rFonts w:ascii="Times New Roman" w:eastAsia="Times New Roman" w:hAnsi="Times New Roman"/>
                <w:color w:val="000000"/>
                <w:sz w:val="24"/>
                <w:szCs w:val="24"/>
              </w:rPr>
              <w:t>=</w:t>
            </w:r>
            <w:r w:rsidR="003B4BF0" w:rsidRPr="003B4BF0">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συλλογική σύμβαση εργασίας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contract colectiv de munca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EE4F2C"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college </w:t>
            </w:r>
            <w:r w:rsidR="00EE4F2C">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κολλέγιο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colegiu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EE4F2C" w:rsidRDefault="003B4BF0" w:rsidP="00F96C9E">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ommitment</w:t>
            </w:r>
            <w:r w:rsidR="00EE4F2C">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δέσμευση,</w:t>
            </w:r>
            <w:r w:rsidRPr="00F96C9E">
              <w:rPr>
                <w:rFonts w:ascii="Times New Roman" w:eastAsia="Times New Roman" w:hAnsi="Times New Roman"/>
                <w:color w:val="000000"/>
                <w:sz w:val="24"/>
                <w:szCs w:val="24"/>
              </w:rPr>
              <w:t>αφοσίωση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angajament</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900"/>
        </w:trPr>
        <w:tc>
          <w:tcPr>
            <w:tcW w:w="3363" w:type="dxa"/>
            <w:gridSpan w:val="3"/>
            <w:tcBorders>
              <w:top w:val="nil"/>
              <w:left w:val="nil"/>
              <w:bottom w:val="nil"/>
              <w:right w:val="nil"/>
            </w:tcBorders>
            <w:shd w:val="clear" w:color="auto" w:fill="auto"/>
            <w:vAlign w:val="bottom"/>
            <w:hideMark/>
          </w:tcPr>
          <w:p w:rsidR="00F96C9E" w:rsidRPr="003B4BF0" w:rsidRDefault="001A6894" w:rsidP="00F96C9E">
            <w:pPr>
              <w:pStyle w:val="-HTML"/>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Communication in foreign languages: You can talk and write about your</w:t>
            </w:r>
            <w:r w:rsidRPr="0059711B">
              <w:rPr>
                <w:rFonts w:ascii="Times New Roman" w:eastAsia="Times New Roman" w:hAnsi="Times New Roman"/>
                <w:color w:val="000000"/>
                <w:sz w:val="24"/>
                <w:szCs w:val="24"/>
              </w:rPr>
              <w:br/>
              <w:t>thoughts and feelings and about facts and opinions in another language. You</w:t>
            </w:r>
            <w:r w:rsidRPr="0059711B">
              <w:rPr>
                <w:rFonts w:ascii="Times New Roman" w:eastAsia="Times New Roman" w:hAnsi="Times New Roman"/>
                <w:color w:val="000000"/>
                <w:sz w:val="24"/>
                <w:szCs w:val="24"/>
              </w:rPr>
              <w:br/>
              <w:t>are able to talk and listen to people in another language in a way that you</w:t>
            </w:r>
            <w:r w:rsidRPr="0059711B">
              <w:rPr>
                <w:rFonts w:ascii="Times New Roman" w:eastAsia="Times New Roman" w:hAnsi="Times New Roman"/>
                <w:color w:val="000000"/>
                <w:sz w:val="24"/>
                <w:szCs w:val="24"/>
              </w:rPr>
              <w:br/>
              <w:t>understand each other. If you can underst</w:t>
            </w:r>
            <w:r>
              <w:rPr>
                <w:rFonts w:ascii="Times New Roman" w:eastAsia="Times New Roman" w:hAnsi="Times New Roman"/>
                <w:color w:val="000000"/>
                <w:sz w:val="24"/>
                <w:szCs w:val="24"/>
              </w:rPr>
              <w:t xml:space="preserve">and and produce oral or written </w:t>
            </w:r>
            <w:r w:rsidRPr="0059711B">
              <w:rPr>
                <w:rFonts w:ascii="Times New Roman" w:eastAsia="Times New Roman" w:hAnsi="Times New Roman"/>
                <w:color w:val="000000"/>
                <w:sz w:val="24"/>
                <w:szCs w:val="24"/>
              </w:rPr>
              <w:t>messages, you have competences in communicating in that language. You</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are</w:t>
            </w:r>
            <w:r w:rsidRPr="00D97D1E">
              <w:rPr>
                <w:rFonts w:ascii="Times New Roman" w:eastAsia="Times New Roman" w:hAnsi="Times New Roman"/>
                <w:color w:val="000000"/>
                <w:sz w:val="24"/>
                <w:szCs w:val="24"/>
                <w:lang w:val="el-GR"/>
              </w:rPr>
              <w:br/>
            </w:r>
            <w:r w:rsidRPr="0059711B">
              <w:rPr>
                <w:rFonts w:ascii="Times New Roman" w:eastAsia="Times New Roman" w:hAnsi="Times New Roman"/>
                <w:color w:val="000000"/>
                <w:sz w:val="24"/>
                <w:szCs w:val="24"/>
              </w:rPr>
              <w:t>able</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to</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understand</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cultural</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differences</w:t>
            </w:r>
            <w:r w:rsidRPr="00D97D1E">
              <w:rPr>
                <w:rFonts w:ascii="Times New Roman" w:eastAsia="Times New Roman" w:hAnsi="Times New Roman"/>
                <w:color w:val="000000"/>
                <w:sz w:val="24"/>
                <w:szCs w:val="24"/>
                <w:lang w:val="el-GR"/>
              </w:rPr>
              <w:t>.</w:t>
            </w:r>
            <w:r w:rsidR="004A258B" w:rsidRPr="00D97D1E">
              <w:rPr>
                <w:rFonts w:ascii="Times New Roman" w:eastAsia="Times New Roman" w:hAnsi="Times New Roman"/>
                <w:color w:val="000000"/>
                <w:sz w:val="24"/>
                <w:szCs w:val="24"/>
                <w:lang w:val="el-GR"/>
              </w:rPr>
              <w:t xml:space="preserve"> </w:t>
            </w:r>
          </w:p>
          <w:p w:rsidR="001A6894" w:rsidRPr="003B4BF0" w:rsidRDefault="001A6894" w:rsidP="004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l-GR"/>
              </w:rPr>
            </w:pPr>
          </w:p>
        </w:tc>
        <w:tc>
          <w:tcPr>
            <w:tcW w:w="2497" w:type="dxa"/>
            <w:gridSpan w:val="2"/>
            <w:tcBorders>
              <w:top w:val="nil"/>
              <w:left w:val="nil"/>
              <w:bottom w:val="nil"/>
              <w:right w:val="nil"/>
            </w:tcBorders>
          </w:tcPr>
          <w:p w:rsidR="00F96C9E" w:rsidRPr="00F96C9E" w:rsidRDefault="00F96C9E" w:rsidP="00F96C9E">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(Επικοινωνία σε ξένες γλώσσες: Μπορείτε να μιλήσετε και να γράψετε για τις</w:t>
            </w:r>
          </w:p>
          <w:p w:rsidR="001A6894" w:rsidRPr="003B4BF0" w:rsidRDefault="00F96C9E" w:rsidP="00F96C9E">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σκέψεις και τα συναισθήματα σας, καθώς και γεγονότα και απόψεις σε άλλη γλώσσα. Εσείς είστε σε θέση να μιλήσετε και να ακούσετε τους ανθρώπους σε άλλη γλώσσα με τρόπο που καταλαβαίνετε ο ένας τον άλλον. Αν μπορείτε να κατανοήσετε και να παράγετε προφορικά ή γραπτά μηνύματα, έχετε ικανότητες αναφορικά με την επικοινωνία σε αυτή τη γλώσσα. Είστε ικανοί να κατανοήσετε τις πολιτισμικές διαφορές.)</w:t>
            </w:r>
          </w:p>
        </w:tc>
        <w:tc>
          <w:tcPr>
            <w:tcW w:w="1876" w:type="dxa"/>
            <w:gridSpan w:val="4"/>
            <w:tcBorders>
              <w:top w:val="nil"/>
              <w:left w:val="nil"/>
              <w:bottom w:val="nil"/>
              <w:right w:val="nil"/>
            </w:tcBorders>
          </w:tcPr>
          <w:p w:rsidR="001A6894" w:rsidRPr="003B4BF0"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Comunicare</w:t>
            </w:r>
            <w:r w:rsidRPr="00D97D1E">
              <w:rPr>
                <w:rFonts w:ascii="Times New Roman" w:eastAsia="Times New Roman" w:hAnsi="Times New Roman"/>
                <w:color w:val="000000"/>
                <w:sz w:val="24"/>
                <w:szCs w:val="24"/>
                <w:lang w:val="el-GR"/>
              </w:rPr>
              <w:t xml:space="preserve"> î</w:t>
            </w:r>
            <w:r w:rsidRPr="0059711B">
              <w:rPr>
                <w:rFonts w:ascii="Times New Roman" w:eastAsia="Times New Roman" w:hAnsi="Times New Roman"/>
                <w:color w:val="000000"/>
                <w:sz w:val="24"/>
                <w:szCs w:val="24"/>
              </w:rPr>
              <w:t>n</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limbi</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str</w:t>
            </w:r>
            <w:r w:rsidRPr="00D97D1E">
              <w:rPr>
                <w:rFonts w:ascii="Times New Roman" w:eastAsia="Times New Roman" w:hAnsi="Times New Roman"/>
                <w:color w:val="000000"/>
                <w:sz w:val="24"/>
                <w:szCs w:val="24"/>
                <w:lang w:val="el-GR"/>
              </w:rPr>
              <w:t>ă</w:t>
            </w:r>
            <w:r w:rsidRPr="0059711B">
              <w:rPr>
                <w:rFonts w:ascii="Times New Roman" w:eastAsia="Times New Roman" w:hAnsi="Times New Roman"/>
                <w:color w:val="000000"/>
                <w:sz w:val="24"/>
                <w:szCs w:val="24"/>
              </w:rPr>
              <w:t>ine</w:t>
            </w:r>
            <w:r w:rsidRPr="00D97D1E">
              <w:rPr>
                <w:rFonts w:ascii="Times New Roman" w:eastAsia="Times New Roman" w:hAnsi="Times New Roman"/>
                <w:color w:val="000000"/>
                <w:sz w:val="24"/>
                <w:szCs w:val="24"/>
                <w:lang w:val="el-GR"/>
              </w:rPr>
              <w:t>: Îț</w:t>
            </w:r>
            <w:r w:rsidRPr="0059711B">
              <w:rPr>
                <w:rFonts w:ascii="Times New Roman" w:eastAsia="Times New Roman" w:hAnsi="Times New Roman"/>
                <w:color w:val="000000"/>
                <w:sz w:val="24"/>
                <w:szCs w:val="24"/>
              </w:rPr>
              <w:t>i</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po</w:t>
            </w:r>
            <w:r w:rsidRPr="00D97D1E">
              <w:rPr>
                <w:rFonts w:ascii="Times New Roman" w:eastAsia="Times New Roman" w:hAnsi="Times New Roman"/>
                <w:color w:val="000000"/>
                <w:sz w:val="24"/>
                <w:szCs w:val="24"/>
                <w:lang w:val="el-GR"/>
              </w:rPr>
              <w:t>ț</w:t>
            </w:r>
            <w:r w:rsidRPr="0059711B">
              <w:rPr>
                <w:rFonts w:ascii="Times New Roman" w:eastAsia="Times New Roman" w:hAnsi="Times New Roman"/>
                <w:color w:val="000000"/>
                <w:sz w:val="24"/>
                <w:szCs w:val="24"/>
              </w:rPr>
              <w:t>i</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prezenta</w:t>
            </w:r>
            <w:r w:rsidRPr="00D97D1E">
              <w:rPr>
                <w:rFonts w:ascii="Times New Roman" w:eastAsia="Times New Roman" w:hAnsi="Times New Roman"/>
                <w:color w:val="000000"/>
                <w:sz w:val="24"/>
                <w:szCs w:val="24"/>
                <w:lang w:val="el-GR"/>
              </w:rPr>
              <w:t>, î</w:t>
            </w:r>
            <w:r w:rsidRPr="0059711B">
              <w:rPr>
                <w:rFonts w:ascii="Times New Roman" w:eastAsia="Times New Roman" w:hAnsi="Times New Roman"/>
                <w:color w:val="000000"/>
                <w:sz w:val="24"/>
                <w:szCs w:val="24"/>
              </w:rPr>
              <w:t>n</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scris</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sau</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oral</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g</w:t>
            </w:r>
            <w:r w:rsidRPr="00D97D1E">
              <w:rPr>
                <w:rFonts w:ascii="Times New Roman" w:eastAsia="Times New Roman" w:hAnsi="Times New Roman"/>
                <w:color w:val="000000"/>
                <w:sz w:val="24"/>
                <w:szCs w:val="24"/>
                <w:lang w:val="el-GR"/>
              </w:rPr>
              <w:t>â</w:t>
            </w:r>
            <w:r w:rsidRPr="0059711B">
              <w:rPr>
                <w:rFonts w:ascii="Times New Roman" w:eastAsia="Times New Roman" w:hAnsi="Times New Roman"/>
                <w:color w:val="000000"/>
                <w:sz w:val="24"/>
                <w:szCs w:val="24"/>
              </w:rPr>
              <w:t>ndurile</w:t>
            </w:r>
            <w:r w:rsidRPr="00D97D1E">
              <w:rPr>
                <w:rFonts w:ascii="Times New Roman" w:eastAsia="Times New Roman" w:hAnsi="Times New Roman"/>
                <w:color w:val="000000"/>
                <w:sz w:val="24"/>
                <w:szCs w:val="24"/>
                <w:lang w:val="el-GR"/>
              </w:rPr>
              <w:t xml:space="preserve"> ș</w:t>
            </w:r>
            <w:r w:rsidRPr="0059711B">
              <w:rPr>
                <w:rFonts w:ascii="Times New Roman" w:eastAsia="Times New Roman" w:hAnsi="Times New Roman"/>
                <w:color w:val="000000"/>
                <w:sz w:val="24"/>
                <w:szCs w:val="24"/>
              </w:rPr>
              <w:t>i</w:t>
            </w:r>
            <w:r w:rsidRPr="00D97D1E">
              <w:rPr>
                <w:rFonts w:ascii="Times New Roman" w:eastAsia="Times New Roman" w:hAnsi="Times New Roman"/>
                <w:color w:val="000000"/>
                <w:sz w:val="24"/>
                <w:szCs w:val="24"/>
                <w:lang w:val="el-GR"/>
              </w:rPr>
              <w:br/>
            </w:r>
            <w:r w:rsidRPr="0059711B">
              <w:rPr>
                <w:rFonts w:ascii="Times New Roman" w:eastAsia="Times New Roman" w:hAnsi="Times New Roman"/>
                <w:color w:val="000000"/>
                <w:sz w:val="24"/>
                <w:szCs w:val="24"/>
              </w:rPr>
              <w:t>sentimentele</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despre</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fapte</w:t>
            </w:r>
            <w:r w:rsidRPr="00D97D1E">
              <w:rPr>
                <w:rFonts w:ascii="Times New Roman" w:eastAsia="Times New Roman" w:hAnsi="Times New Roman"/>
                <w:color w:val="000000"/>
                <w:sz w:val="24"/>
                <w:szCs w:val="24"/>
                <w:lang w:val="el-GR"/>
              </w:rPr>
              <w:t xml:space="preserve"> ș</w:t>
            </w:r>
            <w:r w:rsidRPr="0059711B">
              <w:rPr>
                <w:rFonts w:ascii="Times New Roman" w:eastAsia="Times New Roman" w:hAnsi="Times New Roman"/>
                <w:color w:val="000000"/>
                <w:sz w:val="24"/>
                <w:szCs w:val="24"/>
              </w:rPr>
              <w:t>i</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opinii</w:t>
            </w:r>
            <w:r w:rsidRPr="00D97D1E">
              <w:rPr>
                <w:rFonts w:ascii="Times New Roman" w:eastAsia="Times New Roman" w:hAnsi="Times New Roman"/>
                <w:color w:val="000000"/>
                <w:sz w:val="24"/>
                <w:szCs w:val="24"/>
                <w:lang w:val="el-GR"/>
              </w:rPr>
              <w:t xml:space="preserve"> î</w:t>
            </w:r>
            <w:r w:rsidRPr="0059711B">
              <w:rPr>
                <w:rFonts w:ascii="Times New Roman" w:eastAsia="Times New Roman" w:hAnsi="Times New Roman"/>
                <w:color w:val="000000"/>
                <w:sz w:val="24"/>
                <w:szCs w:val="24"/>
              </w:rPr>
              <w:t>ntr</w:t>
            </w:r>
            <w:r w:rsidRPr="00D97D1E">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o</w:t>
            </w:r>
            <w:r w:rsidRPr="00D97D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limb</w:t>
            </w:r>
            <w:r w:rsidRPr="00D97D1E">
              <w:rPr>
                <w:rFonts w:ascii="Times New Roman" w:eastAsia="Times New Roman" w:hAnsi="Times New Roman"/>
                <w:color w:val="000000"/>
                <w:sz w:val="24"/>
                <w:szCs w:val="24"/>
                <w:lang w:val="el-GR"/>
              </w:rPr>
              <w:t xml:space="preserve">ă </w:t>
            </w:r>
            <w:r w:rsidRPr="0059711B">
              <w:rPr>
                <w:rFonts w:ascii="Times New Roman" w:eastAsia="Times New Roman" w:hAnsi="Times New Roman"/>
                <w:color w:val="000000"/>
                <w:sz w:val="24"/>
                <w:szCs w:val="24"/>
              </w:rPr>
              <w:t>str</w:t>
            </w:r>
            <w:r w:rsidRPr="00D97D1E">
              <w:rPr>
                <w:rFonts w:ascii="Times New Roman" w:eastAsia="Times New Roman" w:hAnsi="Times New Roman"/>
                <w:color w:val="000000"/>
                <w:sz w:val="24"/>
                <w:szCs w:val="24"/>
                <w:lang w:val="el-GR"/>
              </w:rPr>
              <w:t>ă</w:t>
            </w:r>
            <w:r w:rsidRPr="0059711B">
              <w:rPr>
                <w:rFonts w:ascii="Times New Roman" w:eastAsia="Times New Roman" w:hAnsi="Times New Roman"/>
                <w:color w:val="000000"/>
                <w:sz w:val="24"/>
                <w:szCs w:val="24"/>
              </w:rPr>
              <w:t>in</w:t>
            </w:r>
            <w:r w:rsidRPr="00D97D1E">
              <w:rPr>
                <w:rFonts w:ascii="Times New Roman" w:eastAsia="Times New Roman" w:hAnsi="Times New Roman"/>
                <w:color w:val="000000"/>
                <w:sz w:val="24"/>
                <w:szCs w:val="24"/>
                <w:lang w:val="el-GR"/>
              </w:rPr>
              <w:t xml:space="preserve">ă. </w:t>
            </w:r>
            <w:r w:rsidRPr="0059711B">
              <w:rPr>
                <w:rFonts w:ascii="Times New Roman" w:eastAsia="Times New Roman" w:hAnsi="Times New Roman"/>
                <w:color w:val="000000"/>
                <w:sz w:val="24"/>
                <w:szCs w:val="24"/>
              </w:rPr>
              <w:t>Ai abilitatea de a vorbi</w:t>
            </w:r>
            <w:r w:rsidRPr="0059711B">
              <w:rPr>
                <w:rFonts w:ascii="Times New Roman" w:eastAsia="Times New Roman" w:hAnsi="Times New Roman"/>
                <w:color w:val="000000"/>
                <w:sz w:val="24"/>
                <w:szCs w:val="24"/>
              </w:rPr>
              <w:br/>
              <w:t>într-o limbă străină și de a-i asculta pe ceilalți astfel încât să vă înțelegeți</w:t>
            </w:r>
            <w:r w:rsidRPr="0059711B">
              <w:rPr>
                <w:rFonts w:ascii="Times New Roman" w:eastAsia="Times New Roman" w:hAnsi="Times New Roman"/>
                <w:color w:val="000000"/>
                <w:sz w:val="24"/>
                <w:szCs w:val="24"/>
              </w:rPr>
              <w:br/>
              <w:t>reciproc. Dacă poți înțelege limba respectivă, te poți exprima oral și în scris, ai</w:t>
            </w:r>
            <w:r w:rsidRPr="0059711B">
              <w:rPr>
                <w:rFonts w:ascii="Times New Roman" w:eastAsia="Times New Roman" w:hAnsi="Times New Roman"/>
                <w:color w:val="000000"/>
                <w:sz w:val="24"/>
                <w:szCs w:val="24"/>
              </w:rPr>
              <w:br/>
              <w:t>competențe de comunicare în acea limbă. De asemenea, poți înțelege</w:t>
            </w:r>
            <w:r w:rsidRPr="0059711B">
              <w:rPr>
                <w:rFonts w:ascii="Times New Roman" w:eastAsia="Times New Roman" w:hAnsi="Times New Roman"/>
                <w:color w:val="000000"/>
                <w:sz w:val="24"/>
                <w:szCs w:val="24"/>
              </w:rPr>
              <w:br/>
              <w:t>diferențele culturale.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0"/>
        </w:trPr>
        <w:tc>
          <w:tcPr>
            <w:tcW w:w="3363" w:type="dxa"/>
            <w:gridSpan w:val="3"/>
            <w:tcBorders>
              <w:top w:val="nil"/>
              <w:left w:val="nil"/>
              <w:bottom w:val="nil"/>
              <w:right w:val="nil"/>
            </w:tcBorders>
            <w:shd w:val="clear" w:color="auto" w:fill="auto"/>
            <w:vAlign w:val="bottom"/>
            <w:hideMark/>
          </w:tcPr>
          <w:p w:rsidR="001A6894" w:rsidRPr="00C22B66" w:rsidRDefault="001A6894" w:rsidP="00F96C9E">
            <w:pPr>
              <w:pStyle w:val="-HTML"/>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Communication in the mother tongue: You can talk and write about your</w:t>
            </w:r>
            <w:r w:rsidRPr="0059711B">
              <w:rPr>
                <w:rFonts w:ascii="Times New Roman" w:eastAsia="Times New Roman" w:hAnsi="Times New Roman"/>
                <w:color w:val="000000"/>
                <w:sz w:val="24"/>
                <w:szCs w:val="24"/>
              </w:rPr>
              <w:br/>
              <w:t>thoughts and feelings and about facts and opinions. You are able to talk and</w:t>
            </w:r>
            <w:r w:rsidRPr="0059711B">
              <w:rPr>
                <w:rFonts w:ascii="Times New Roman" w:eastAsia="Times New Roman" w:hAnsi="Times New Roman"/>
                <w:color w:val="000000"/>
                <w:sz w:val="24"/>
                <w:szCs w:val="24"/>
              </w:rPr>
              <w:br/>
              <w:t>listen to people in a way that you understand each other. You can interact</w:t>
            </w:r>
            <w:r w:rsidRPr="0059711B">
              <w:rPr>
                <w:rFonts w:ascii="Times New Roman" w:eastAsia="Times New Roman" w:hAnsi="Times New Roman"/>
                <w:color w:val="000000"/>
                <w:sz w:val="24"/>
                <w:szCs w:val="24"/>
              </w:rPr>
              <w:br/>
              <w:t>uently and spontaneously in a wide range of contexts (at school, in formal or</w:t>
            </w:r>
            <w:r w:rsidRPr="0059711B">
              <w:rPr>
                <w:rFonts w:ascii="Times New Roman" w:eastAsia="Times New Roman" w:hAnsi="Times New Roman"/>
                <w:color w:val="000000"/>
                <w:sz w:val="24"/>
                <w:szCs w:val="24"/>
              </w:rPr>
              <w:br/>
              <w:t>informal situations).</w:t>
            </w:r>
            <w:r w:rsidR="004A258B" w:rsidRPr="004A258B">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F96C9E" w:rsidRPr="00F96C9E" w:rsidRDefault="00F96C9E" w:rsidP="00F96C9E">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 xml:space="preserve">(Επικοινωνία στη μητρική γλώσσα: Μπορείτε να μιλήσετε και να γράψετε για </w:t>
            </w:r>
          </w:p>
          <w:p w:rsidR="00F96C9E" w:rsidRPr="00F96C9E" w:rsidRDefault="00F96C9E" w:rsidP="00F96C9E">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τις σκέψεις και τα συναισθήματα σας, καθώς και γεγονότα και απόψεις. Είστε σε θέση να μιλήσετε και να ακούσετε τους ανθρώπους με έναν τρόπο που καταλαβαίνετε ο ένας τον άλλον. Μπορείτε να αλληλεπιδράτε εύκολα και αυθόρμητα σε ένα ευρύ φάσμα περιβαλλόντων (στο σχολείο, σε επίσημες ή σε ανεπίσημες καταστάσεις).</w:t>
            </w:r>
          </w:p>
          <w:p w:rsidR="001A6894" w:rsidRPr="0005580A" w:rsidRDefault="001A6894" w:rsidP="0055267F">
            <w:pPr>
              <w:spacing w:after="0" w:line="240" w:lineRule="auto"/>
              <w:rPr>
                <w:rFonts w:ascii="Times New Roman" w:eastAsia="Times New Roman" w:hAnsi="Times New Roman"/>
                <w:color w:val="000000"/>
                <w:sz w:val="24"/>
                <w:szCs w:val="24"/>
                <w:lang w:val="el-GR"/>
              </w:rPr>
            </w:pPr>
          </w:p>
        </w:tc>
        <w:tc>
          <w:tcPr>
            <w:tcW w:w="1876" w:type="dxa"/>
            <w:gridSpan w:val="4"/>
            <w:tcBorders>
              <w:top w:val="nil"/>
              <w:left w:val="nil"/>
              <w:bottom w:val="nil"/>
              <w:right w:val="nil"/>
            </w:tcBorders>
          </w:tcPr>
          <w:p w:rsidR="001A6894" w:rsidRPr="0005580A"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Comunicare în limba maternă: Îți poți prezenta, în scris sau oral, gândurile și</w:t>
            </w:r>
            <w:r w:rsidRPr="0059711B">
              <w:rPr>
                <w:rFonts w:ascii="Times New Roman" w:eastAsia="Times New Roman" w:hAnsi="Times New Roman"/>
                <w:color w:val="000000"/>
                <w:sz w:val="24"/>
                <w:szCs w:val="24"/>
              </w:rPr>
              <w:br/>
              <w:t>sentimentele despre fapte și opinii. Ai abilitatea de a vorbi și de a-i asculta pe</w:t>
            </w:r>
            <w:r w:rsidRPr="0059711B">
              <w:rPr>
                <w:rFonts w:ascii="Times New Roman" w:eastAsia="Times New Roman" w:hAnsi="Times New Roman"/>
                <w:color w:val="000000"/>
                <w:sz w:val="24"/>
                <w:szCs w:val="24"/>
              </w:rPr>
              <w:br/>
              <w:t>ceilalți astfel încât să vă înțelegeți reciproc. Te poți exprima fluent și spontan</w:t>
            </w:r>
            <w:r w:rsidRPr="0059711B">
              <w:rPr>
                <w:rFonts w:ascii="Times New Roman" w:eastAsia="Times New Roman" w:hAnsi="Times New Roman"/>
                <w:color w:val="000000"/>
                <w:sz w:val="24"/>
                <w:szCs w:val="24"/>
              </w:rPr>
              <w:br/>
              <w:t>într-o gamă variată de contexte (la școală, în situații formale și informale).</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community centre/(US) center</w:t>
            </w:r>
            <w:r w:rsidR="004A258B" w:rsidRPr="004A258B">
              <w:rPr>
                <w:rFonts w:ascii="Times New Roman" w:eastAsia="Times New Roman" w:hAnsi="Times New Roman"/>
                <w:color w:val="000000"/>
                <w:sz w:val="24"/>
                <w:szCs w:val="24"/>
              </w:rPr>
              <w:t xml:space="preserve"> =</w:t>
            </w:r>
            <w:r w:rsidR="0005580A" w:rsidRPr="0005580A">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κέντρο επικοινωνίας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centru comunitar</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community involvement </w:t>
            </w:r>
            <w:r w:rsidR="004A258B">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εμπλοκή κοινότητας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implicarea comunitatii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community</w:t>
            </w:r>
            <w:r w:rsidRPr="004A258B">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leader</w:t>
            </w:r>
            <w:r w:rsidRPr="004A258B">
              <w:rPr>
                <w:rFonts w:ascii="Times New Roman" w:eastAsia="Times New Roman" w:hAnsi="Times New Roman"/>
                <w:color w:val="000000"/>
                <w:sz w:val="24"/>
                <w:szCs w:val="24"/>
                <w:lang w:val="el-GR"/>
              </w:rPr>
              <w:t xml:space="preserve"> </w:t>
            </w:r>
            <w:r w:rsidR="004A258B">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4A258B" w:rsidRDefault="00F96C9E" w:rsidP="0055267F">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αρχηγός της κοινότητας</w:t>
            </w:r>
          </w:p>
        </w:tc>
        <w:tc>
          <w:tcPr>
            <w:tcW w:w="1876" w:type="dxa"/>
            <w:gridSpan w:val="4"/>
            <w:tcBorders>
              <w:top w:val="nil"/>
              <w:left w:val="nil"/>
              <w:bottom w:val="nil"/>
              <w:right w:val="nil"/>
            </w:tcBorders>
          </w:tcPr>
          <w:p w:rsidR="001A6894" w:rsidRPr="004A258B"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lider al comunitatii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compulsory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υποχρεωτικός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obligatoriu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compulsory education</w:t>
            </w:r>
            <w:r w:rsidR="004A258B">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υποχρεωτική εκπαίδευση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învatamânt obligatoriu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computer </w:t>
            </w:r>
            <w:r w:rsidR="004A258B">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υπολογιστής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computer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A258B"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computer lab </w:t>
            </w:r>
            <w:r w:rsidR="004A258B">
              <w:rPr>
                <w:rFonts w:ascii="Times New Roman" w:eastAsia="Times New Roman" w:hAnsi="Times New Roman"/>
                <w:color w:val="000000"/>
                <w:sz w:val="24"/>
                <w:szCs w:val="24"/>
                <w:lang w:val="el-GR"/>
              </w:rPr>
              <w:t>=</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εργαστήριο πληροφορικής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laborator de informatica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D0D0C"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conference </w:t>
            </w:r>
            <w:r w:rsidR="00AD0D0C">
              <w:rPr>
                <w:rFonts w:ascii="Times New Roman" w:eastAsia="Times New Roman" w:hAnsi="Times New Roman"/>
                <w:color w:val="000000"/>
                <w:sz w:val="24"/>
                <w:szCs w:val="24"/>
                <w:lang w:val="el-GR"/>
              </w:rPr>
              <w:t>=</w:t>
            </w:r>
            <w:r w:rsidR="0005580A">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συνέδριο/ σύσκεψη, συνδιάσκεψη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conferinta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AD0D0C" w:rsidP="00F96C9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onflict</w:t>
            </w:r>
            <w:r>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σύγκρουση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conflict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D0D0C"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conflict resolution </w:t>
            </w:r>
            <w:r w:rsidR="00AD0D0C">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λύση σύγκρουσης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rezolvarea conflictelor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D0D0C"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conscientious </w:t>
            </w:r>
            <w:r w:rsidR="00AD0D0C">
              <w:rPr>
                <w:rFonts w:ascii="Times New Roman" w:eastAsia="Times New Roman" w:hAnsi="Times New Roman"/>
                <w:color w:val="000000"/>
                <w:sz w:val="24"/>
                <w:szCs w:val="24"/>
                <w:lang w:val="el-GR"/>
              </w:rPr>
              <w:t xml:space="preserve"> =</w:t>
            </w:r>
            <w:r w:rsidR="000C0885">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ευσυνείδητος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constiincios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DA4488" w:rsidRDefault="001A6894" w:rsidP="00F96C9E">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consensus (to reach a)</w:t>
            </w:r>
            <w:r w:rsidR="00DA4488" w:rsidRPr="00DA4488">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ομοφωνία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ajunge la un) consens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DA4488"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contemporary society </w:t>
            </w:r>
            <w:r w:rsidR="00DA4488">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σύγχρονη κοινωνία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societatea contemporana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EB3F8D" w:rsidP="00F96C9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ontext</w:t>
            </w:r>
            <w:r w:rsidR="00DA4488">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περιεχόμενο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context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DA4488" w:rsidRDefault="001A6894" w:rsidP="00F96C9E">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continuity </w:t>
            </w:r>
            <w:r w:rsidR="00DA4488">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F96C9E" w:rsidP="0055267F">
            <w:pPr>
              <w:spacing w:after="0" w:line="240" w:lineRule="auto"/>
              <w:rPr>
                <w:rFonts w:ascii="Times New Roman" w:eastAsia="Times New Roman" w:hAnsi="Times New Roman"/>
                <w:color w:val="000000"/>
                <w:sz w:val="24"/>
                <w:szCs w:val="24"/>
              </w:rPr>
            </w:pPr>
            <w:r w:rsidRPr="00F96C9E">
              <w:rPr>
                <w:rFonts w:ascii="Times New Roman" w:eastAsia="Times New Roman" w:hAnsi="Times New Roman"/>
                <w:color w:val="000000"/>
                <w:sz w:val="24"/>
                <w:szCs w:val="24"/>
              </w:rPr>
              <w:t>συνέχεια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continuitate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EB3F8D" w:rsidRDefault="00EB3F8D" w:rsidP="00F96C9E">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ontextualize</w:t>
            </w:r>
            <w:r>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EB3F8D" w:rsidRDefault="00F96C9E" w:rsidP="0055267F">
            <w:pPr>
              <w:spacing w:after="0" w:line="240" w:lineRule="auto"/>
              <w:rPr>
                <w:rFonts w:ascii="Times New Roman" w:eastAsia="Times New Roman" w:hAnsi="Times New Roman"/>
                <w:color w:val="000000"/>
                <w:sz w:val="24"/>
                <w:szCs w:val="24"/>
                <w:lang w:val="el-GR"/>
              </w:rPr>
            </w:pPr>
            <w:r w:rsidRPr="00F96C9E">
              <w:rPr>
                <w:rFonts w:ascii="Times New Roman" w:eastAsia="Times New Roman" w:hAnsi="Times New Roman"/>
                <w:color w:val="000000"/>
                <w:sz w:val="24"/>
                <w:szCs w:val="24"/>
                <w:lang w:val="el-GR"/>
              </w:rPr>
              <w:t>δίνω τα συμφραζόμενα, τοποθετώ σε εννοιολογικό πλαίσιο</w:t>
            </w:r>
          </w:p>
        </w:tc>
        <w:tc>
          <w:tcPr>
            <w:tcW w:w="1876" w:type="dxa"/>
            <w:gridSpan w:val="4"/>
            <w:tcBorders>
              <w:top w:val="nil"/>
              <w:left w:val="nil"/>
              <w:bottom w:val="nil"/>
              <w:right w:val="nil"/>
            </w:tcBorders>
          </w:tcPr>
          <w:p w:rsidR="001A6894" w:rsidRPr="00EB3F8D"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pune în context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EB3F8D" w:rsidRDefault="00EB3F8D" w:rsidP="00093FF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c</w:t>
            </w:r>
            <w:r w:rsidR="001A6894" w:rsidRPr="0059711B">
              <w:rPr>
                <w:rFonts w:ascii="Times New Roman" w:eastAsia="Times New Roman" w:hAnsi="Times New Roman"/>
                <w:color w:val="000000"/>
                <w:sz w:val="24"/>
                <w:szCs w:val="24"/>
              </w:rPr>
              <w:t>ooperate</w:t>
            </w:r>
            <w:r>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συνεργάζομαι</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coopera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EB3F8D"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continuous, ongoing, uninterrupted </w:t>
            </w:r>
            <w:r w:rsidR="00EB3F8D">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συνεχής, διαρκής, αδιάκοπος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continuu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EB3F8D"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continuous/ongoing assessment </w:t>
            </w:r>
            <w:r w:rsidR="00EB3F8D" w:rsidRPr="00EB3F8D">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093FFA"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rPr>
              <w:t>συνεχής/ αδιάκοπη</w:t>
            </w:r>
            <w:r>
              <w:rPr>
                <w:rFonts w:ascii="Times New Roman" w:eastAsia="Times New Roman" w:hAnsi="Times New Roman"/>
                <w:color w:val="000000"/>
                <w:sz w:val="24"/>
                <w:szCs w:val="24"/>
                <w:lang w:val="el-GR"/>
              </w:rPr>
              <w:t xml:space="preserve"> </w:t>
            </w:r>
            <w:r w:rsidRPr="00093FFA">
              <w:rPr>
                <w:rFonts w:ascii="Times New Roman" w:eastAsia="Times New Roman" w:hAnsi="Times New Roman"/>
                <w:color w:val="000000"/>
                <w:sz w:val="24"/>
                <w:szCs w:val="24"/>
                <w:lang w:val="el-GR"/>
              </w:rPr>
              <w:t>αξιολόγηση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evaluare continua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E5C53"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contractual framework</w:t>
            </w:r>
            <w:r w:rsidR="005E5C53">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συμβατικό πλαίσιο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acord-cadru</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17CC6"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convenient</w:t>
            </w:r>
            <w:r w:rsidRPr="00417CC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opportune</w:t>
            </w:r>
            <w:r w:rsidRPr="00417CC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timely</w:t>
            </w:r>
            <w:r w:rsidRPr="00417CC6">
              <w:rPr>
                <w:rFonts w:ascii="Times New Roman" w:eastAsia="Times New Roman" w:hAnsi="Times New Roman"/>
                <w:color w:val="000000"/>
                <w:sz w:val="24"/>
                <w:szCs w:val="24"/>
                <w:lang w:val="el-GR"/>
              </w:rPr>
              <w:t xml:space="preserve"> </w:t>
            </w:r>
            <w:r w:rsidR="005E5C53" w:rsidRPr="00417CC6">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417CC6"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κατάλληλος, πρόσφορος, ενδεδειγμένος</w:t>
            </w:r>
          </w:p>
        </w:tc>
        <w:tc>
          <w:tcPr>
            <w:tcW w:w="1876" w:type="dxa"/>
            <w:gridSpan w:val="4"/>
            <w:tcBorders>
              <w:top w:val="nil"/>
              <w:left w:val="nil"/>
              <w:bottom w:val="nil"/>
              <w:right w:val="nil"/>
            </w:tcBorders>
          </w:tcPr>
          <w:p w:rsidR="001A6894" w:rsidRPr="00417CC6"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oportun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5E5C53"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coordinate </w:t>
            </w:r>
            <w:r w:rsidR="005E5C53">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συντονίζω</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coordona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E5C53"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cooperation </w:t>
            </w:r>
            <w:r w:rsidR="005E5C53">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093FFA" w:rsidRDefault="00093FFA"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συνεργασ</w:t>
            </w:r>
            <w:r>
              <w:rPr>
                <w:rFonts w:ascii="Times New Roman" w:eastAsia="Times New Roman" w:hAnsi="Times New Roman"/>
                <w:color w:val="000000"/>
                <w:sz w:val="24"/>
                <w:szCs w:val="24"/>
                <w:lang w:val="el-GR"/>
              </w:rPr>
              <w:t>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cooperare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cooperative learning</w:t>
            </w:r>
            <w:r w:rsidR="005E5C53">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συνεργατική μάθηση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învatare prin cooperare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core curriculum</w:t>
            </w:r>
            <w:r w:rsidR="005E5C53">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υποχρεωτικά μαθήματα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curriculum nucleu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corporal punishment</w:t>
            </w:r>
            <w:r w:rsidR="005E5C53">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σωματική τιμωρία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pedeapsa corporala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246563"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correct / grade (papers) </w:t>
            </w:r>
            <w:r w:rsidR="005E5C53" w:rsidRPr="00246563">
              <w:rPr>
                <w:rFonts w:ascii="Times New Roman" w:eastAsia="Times New Roman" w:hAnsi="Times New Roman"/>
                <w:color w:val="000000"/>
                <w:sz w:val="24"/>
                <w:szCs w:val="24"/>
              </w:rPr>
              <w:t>=</w:t>
            </w:r>
            <w:r w:rsidR="00246563" w:rsidRPr="00246563">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διορθώνω/ βαθμολογώ (γραπτά)</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corecta /a nota (lucrari)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0FCD"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cost</w:t>
            </w:r>
            <w:r w:rsidRPr="004B0FCD">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effective</w:t>
            </w:r>
            <w:r w:rsidRPr="004B0FCD">
              <w:rPr>
                <w:rFonts w:ascii="Times New Roman" w:eastAsia="Times New Roman" w:hAnsi="Times New Roman"/>
                <w:color w:val="000000"/>
                <w:sz w:val="24"/>
                <w:szCs w:val="24"/>
                <w:lang w:val="el-GR"/>
              </w:rPr>
              <w:t xml:space="preserve"> </w:t>
            </w:r>
            <w:r w:rsidR="004B0FCD">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4B0FCD"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αποδοτικός στο κόστος</w:t>
            </w:r>
          </w:p>
        </w:tc>
        <w:tc>
          <w:tcPr>
            <w:tcW w:w="1876" w:type="dxa"/>
            <w:gridSpan w:val="4"/>
            <w:tcBorders>
              <w:top w:val="nil"/>
              <w:left w:val="nil"/>
              <w:bottom w:val="nil"/>
              <w:right w:val="nil"/>
            </w:tcBorders>
          </w:tcPr>
          <w:p w:rsidR="001A6894" w:rsidRPr="004B0FCD"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rentabil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246563"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costs</w:t>
            </w:r>
            <w:r w:rsidRPr="00246563">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and</w:t>
            </w:r>
            <w:r w:rsidRPr="00246563">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funding</w:t>
            </w:r>
            <w:r w:rsidRPr="00246563">
              <w:rPr>
                <w:rFonts w:ascii="Times New Roman" w:eastAsia="Times New Roman" w:hAnsi="Times New Roman"/>
                <w:color w:val="000000"/>
                <w:sz w:val="24"/>
                <w:szCs w:val="24"/>
                <w:lang w:val="el-GR"/>
              </w:rPr>
              <w:t xml:space="preserve"> </w:t>
            </w:r>
            <w:r w:rsidR="004B0FCD" w:rsidRPr="00246563">
              <w:rPr>
                <w:rFonts w:ascii="Times New Roman" w:eastAsia="Times New Roman" w:hAnsi="Times New Roman"/>
                <w:color w:val="000000"/>
                <w:sz w:val="24"/>
                <w:szCs w:val="24"/>
                <w:lang w:val="el-GR"/>
              </w:rPr>
              <w:t>=</w:t>
            </w:r>
            <w:r w:rsidR="00246563" w:rsidRPr="00246563">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246563"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κόστος και χρηματοδότηση</w:t>
            </w:r>
          </w:p>
        </w:tc>
        <w:tc>
          <w:tcPr>
            <w:tcW w:w="1876" w:type="dxa"/>
            <w:gridSpan w:val="4"/>
            <w:tcBorders>
              <w:top w:val="nil"/>
              <w:left w:val="nil"/>
              <w:bottom w:val="nil"/>
              <w:right w:val="nil"/>
            </w:tcBorders>
          </w:tcPr>
          <w:p w:rsidR="001A6894" w:rsidRPr="00246563"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costuri si finantari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0FCD"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counting </w:t>
            </w:r>
            <w:r w:rsidR="004B0FCD">
              <w:rPr>
                <w:rFonts w:ascii="Times New Roman" w:eastAsia="Times New Roman" w:hAnsi="Times New Roman"/>
                <w:color w:val="000000"/>
                <w:sz w:val="24"/>
                <w:szCs w:val="24"/>
                <w:lang w:val="el-GR"/>
              </w:rPr>
              <w:t>=</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μέτρηση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numarare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4B0FCD" w:rsidRPr="004B0FCD" w:rsidRDefault="004B0FCD"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countryman / countrywoman</w:t>
            </w:r>
            <w:r w:rsidRPr="004B0FCD">
              <w:rPr>
                <w:rFonts w:ascii="Times New Roman" w:eastAsia="Times New Roman" w:hAnsi="Times New Roman"/>
                <w:color w:val="000000"/>
                <w:sz w:val="24"/>
                <w:szCs w:val="24"/>
              </w:rPr>
              <w:t xml:space="preserve"> = </w:t>
            </w:r>
          </w:p>
          <w:p w:rsidR="00093FFA" w:rsidRDefault="00093FFA" w:rsidP="00093FFA">
            <w:pPr>
              <w:spacing w:after="0" w:line="240" w:lineRule="auto"/>
              <w:rPr>
                <w:rFonts w:ascii="Times New Roman" w:eastAsia="Times New Roman" w:hAnsi="Times New Roman"/>
                <w:color w:val="000000"/>
                <w:sz w:val="24"/>
                <w:szCs w:val="24"/>
              </w:rPr>
            </w:pPr>
          </w:p>
          <w:p w:rsidR="001A6894" w:rsidRPr="006A61C6"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compatriot </w:t>
            </w:r>
            <w:r w:rsidR="004B0FCD" w:rsidRPr="006A61C6">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συμπατριώτης/ συμπατριώτισσα</w:t>
            </w:r>
            <w:r>
              <w:t xml:space="preserve"> </w:t>
            </w:r>
            <w:r w:rsidRPr="00093FFA">
              <w:rPr>
                <w:rFonts w:ascii="Times New Roman" w:eastAsia="Times New Roman" w:hAnsi="Times New Roman"/>
                <w:color w:val="000000"/>
                <w:sz w:val="24"/>
                <w:szCs w:val="24"/>
              </w:rPr>
              <w:t>συμπατριώτης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compatriot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0FCD"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county </w:t>
            </w:r>
            <w:r w:rsidR="004B0FCD">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χώρα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judet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246563"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County School Inspectorate </w:t>
            </w:r>
            <w:r w:rsidR="004B0FCD" w:rsidRPr="00A57EF1">
              <w:rPr>
                <w:rFonts w:ascii="Times New Roman" w:eastAsia="Times New Roman" w:hAnsi="Times New Roman"/>
                <w:color w:val="000000"/>
                <w:sz w:val="24"/>
                <w:szCs w:val="24"/>
              </w:rPr>
              <w:t>=</w:t>
            </w:r>
            <w:r w:rsidR="00246563" w:rsidRPr="00246563">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σχολική επιθεώρηση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Inspectoratul Scolar Judetean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county</w:t>
            </w:r>
            <w:r w:rsidRPr="00A57EF1">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local</w:t>
            </w:r>
            <w:r w:rsidRPr="00A57EF1">
              <w:rPr>
                <w:rFonts w:ascii="Times New Roman" w:eastAsia="Times New Roman" w:hAnsi="Times New Roman"/>
                <w:color w:val="000000"/>
                <w:sz w:val="24"/>
                <w:szCs w:val="24"/>
                <w:lang w:val="el-GR"/>
              </w:rPr>
              <w:t xml:space="preserve"> </w:t>
            </w:r>
            <w:r w:rsidR="00093FFA" w:rsidRPr="0059711B">
              <w:rPr>
                <w:rFonts w:ascii="Times New Roman" w:eastAsia="Times New Roman" w:hAnsi="Times New Roman"/>
                <w:color w:val="000000"/>
                <w:sz w:val="24"/>
                <w:szCs w:val="24"/>
              </w:rPr>
              <w:t>councilor</w:t>
            </w:r>
            <w:r w:rsidRPr="00A57EF1">
              <w:rPr>
                <w:rFonts w:ascii="Times New Roman" w:eastAsia="Times New Roman" w:hAnsi="Times New Roman"/>
                <w:color w:val="000000"/>
                <w:sz w:val="24"/>
                <w:szCs w:val="24"/>
                <w:lang w:val="el-GR"/>
              </w:rPr>
              <w:t xml:space="preserve"> </w:t>
            </w:r>
            <w:r w:rsidR="00A57EF1" w:rsidRP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A57EF1"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σύμβουλος χώρας/ τοπικός σύμβουλος</w:t>
            </w:r>
          </w:p>
        </w:tc>
        <w:tc>
          <w:tcPr>
            <w:tcW w:w="1876" w:type="dxa"/>
            <w:gridSpan w:val="4"/>
            <w:tcBorders>
              <w:top w:val="nil"/>
              <w:left w:val="nil"/>
              <w:bottom w:val="nil"/>
              <w:right w:val="nil"/>
            </w:tcBorders>
          </w:tcPr>
          <w:p w:rsidR="001A6894" w:rsidRPr="00A57EF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consilier judetean/local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craft </w:t>
            </w:r>
            <w:r w:rsidR="00A57EF1">
              <w:rPr>
                <w:rFonts w:ascii="Times New Roman" w:eastAsia="Times New Roman" w:hAnsi="Times New Roman"/>
                <w:color w:val="000000"/>
                <w:sz w:val="24"/>
                <w:szCs w:val="24"/>
                <w:lang w:val="el-GR"/>
              </w:rPr>
              <w:t>=</w:t>
            </w:r>
            <w:r w:rsidR="00246563">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τέχνη/ χειροτεχνία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mestesug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criterion, -ria</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κριτήριο/ κριτήρια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criteriu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cross-border </w:t>
            </w:r>
            <w:r w:rsid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093FFA"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rPr>
              <w:t>διασυνοριακό</w:t>
            </w:r>
            <w:r>
              <w:rPr>
                <w:rFonts w:ascii="Times New Roman" w:eastAsia="Times New Roman" w:hAnsi="Times New Roman"/>
                <w:color w:val="000000"/>
                <w:sz w:val="24"/>
                <w:szCs w:val="24"/>
                <w:lang w:val="el-GR"/>
              </w:rPr>
              <w:t>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trans-frontalier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cross-curricular </w:t>
            </w:r>
            <w:r w:rsid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093FFA" w:rsidRDefault="00093FFA" w:rsidP="0055267F">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rPr>
              <w:t>διαθεματικό</w:t>
            </w:r>
            <w:r>
              <w:rPr>
                <w:rFonts w:ascii="Times New Roman" w:eastAsia="Times New Roman" w:hAnsi="Times New Roman"/>
                <w:color w:val="000000"/>
                <w:sz w:val="24"/>
                <w:szCs w:val="24"/>
                <w:lang w:val="el-GR"/>
              </w:rPr>
              <w:t>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trans-curricular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cross-ethnic relationships</w:t>
            </w:r>
            <w:r w:rsidR="00A57EF1" w:rsidRPr="00A57EF1">
              <w:rPr>
                <w:rFonts w:ascii="Times New Roman" w:eastAsia="Times New Roman" w:hAnsi="Times New Roman"/>
                <w:color w:val="000000"/>
                <w:sz w:val="24"/>
                <w:szCs w:val="24"/>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διασυνοριακές σχέσεις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relatii interetnice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cultural assimilation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πολιτισμική αφομοίωση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asimilare culturală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cultural background</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πολιτισμικό υπόβαθρο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apartenenţă culturală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C22B66" w:rsidRDefault="001A6894" w:rsidP="00093FFA">
            <w:pPr>
              <w:pStyle w:val="-HTML"/>
              <w:rPr>
                <w:rFonts w:ascii="Times New Roman" w:hAnsi="Times New Roman"/>
                <w:sz w:val="24"/>
                <w:szCs w:val="24"/>
              </w:rPr>
            </w:pPr>
            <w:r w:rsidRPr="008A055E">
              <w:rPr>
                <w:rFonts w:ascii="Times New Roman" w:hAnsi="Times New Roman"/>
                <w:sz w:val="24"/>
                <w:szCs w:val="24"/>
              </w:rPr>
              <w:t>Cultural awareness and expression</w:t>
            </w:r>
            <w:r>
              <w:rPr>
                <w:rFonts w:ascii="Times New Roman" w:hAnsi="Times New Roman"/>
                <w:sz w:val="24"/>
                <w:szCs w:val="24"/>
              </w:rPr>
              <w:t>:</w:t>
            </w:r>
            <w:r w:rsidRPr="00A66DCC">
              <w:rPr>
                <w:rFonts w:ascii="Times New Roman" w:hAnsi="Times New Roman"/>
                <w:sz w:val="24"/>
                <w:szCs w:val="24"/>
              </w:rPr>
              <w:t>This competence involves appreciation</w:t>
            </w:r>
            <w:r w:rsidRPr="00A66DCC">
              <w:rPr>
                <w:rFonts w:ascii="Times New Roman" w:hAnsi="Times New Roman"/>
                <w:sz w:val="24"/>
                <w:szCs w:val="24"/>
              </w:rPr>
              <w:br/>
              <w:t>of the importance of the creative expression of ideas, experiences</w:t>
            </w:r>
            <w:r w:rsidRPr="00A66DCC">
              <w:rPr>
                <w:rFonts w:ascii="Times New Roman" w:hAnsi="Times New Roman"/>
                <w:sz w:val="24"/>
                <w:szCs w:val="24"/>
              </w:rPr>
              <w:br/>
            </w:r>
            <w:r w:rsidRPr="00A66DCC">
              <w:rPr>
                <w:rFonts w:ascii="Times New Roman" w:hAnsi="Times New Roman"/>
                <w:sz w:val="24"/>
                <w:szCs w:val="24"/>
              </w:rPr>
              <w:lastRenderedPageBreak/>
              <w:t>and emotions in a range of media (music, performing arts, literature and the</w:t>
            </w:r>
            <w:r w:rsidRPr="00A66DCC">
              <w:rPr>
                <w:rFonts w:ascii="Times New Roman" w:hAnsi="Times New Roman"/>
                <w:sz w:val="24"/>
                <w:szCs w:val="24"/>
              </w:rPr>
              <w:br/>
              <w:t>visual arts). You are very creative in nding ways and forms of organizing</w:t>
            </w:r>
            <w:r w:rsidRPr="00A66DCC">
              <w:rPr>
                <w:rFonts w:ascii="Times New Roman" w:hAnsi="Times New Roman"/>
                <w:sz w:val="24"/>
                <w:szCs w:val="24"/>
              </w:rPr>
              <w:br/>
              <w:t>your ideas and feelings. You know how to express them through very</w:t>
            </w:r>
            <w:r w:rsidRPr="00A66DCC">
              <w:rPr>
                <w:rFonts w:ascii="Times New Roman" w:hAnsi="Times New Roman"/>
                <w:sz w:val="24"/>
                <w:szCs w:val="24"/>
              </w:rPr>
              <w:br/>
              <w:t>diverse artistic means. You are interested in / are engaged in learning about</w:t>
            </w:r>
            <w:r w:rsidRPr="00A66DCC">
              <w:rPr>
                <w:rFonts w:ascii="Times New Roman" w:hAnsi="Times New Roman"/>
                <w:sz w:val="24"/>
                <w:szCs w:val="24"/>
              </w:rPr>
              <w:br/>
              <w:t>your own culture, tradition and cultural heritage, participating in or organizing festivals, exhibitions, concerts, involving local artists from</w:t>
            </w:r>
            <w:r w:rsidRPr="00A66DCC">
              <w:rPr>
                <w:rFonts w:ascii="Times New Roman" w:hAnsi="Times New Roman"/>
                <w:sz w:val="24"/>
                <w:szCs w:val="24"/>
              </w:rPr>
              <w:br/>
              <w:t>different generations in projects, learning about other cultures and sharing</w:t>
            </w:r>
            <w:r w:rsidRPr="00A66DCC">
              <w:rPr>
                <w:rFonts w:ascii="Times New Roman" w:hAnsi="Times New Roman"/>
                <w:sz w:val="24"/>
                <w:szCs w:val="24"/>
              </w:rPr>
              <w:br/>
              <w:t>your culture, using artistic methods such as painting, singing, acting,</w:t>
            </w:r>
            <w:r w:rsidRPr="00A66DCC">
              <w:rPr>
                <w:rFonts w:ascii="Times New Roman" w:hAnsi="Times New Roman"/>
                <w:sz w:val="24"/>
                <w:szCs w:val="24"/>
              </w:rPr>
              <w:br/>
              <w:t>writing, etc.</w:t>
            </w:r>
            <w:r w:rsidR="00A57EF1" w:rsidRPr="00A66DCC">
              <w:rPr>
                <w:rFonts w:ascii="Times New Roman" w:hAnsi="Times New Roman"/>
                <w:sz w:val="24"/>
                <w:szCs w:val="24"/>
              </w:rPr>
              <w:t xml:space="preserve"> </w:t>
            </w:r>
          </w:p>
        </w:tc>
        <w:tc>
          <w:tcPr>
            <w:tcW w:w="2497" w:type="dxa"/>
            <w:gridSpan w:val="2"/>
            <w:tcBorders>
              <w:top w:val="nil"/>
              <w:left w:val="nil"/>
              <w:bottom w:val="nil"/>
              <w:right w:val="nil"/>
            </w:tcBorders>
          </w:tcPr>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lastRenderedPageBreak/>
              <w:t>(Πολιτιστική συνείδηση ​​και έκφραση: Η ικανότητα αυτή σχετίζεται με την εκτίμηση</w:t>
            </w:r>
          </w:p>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lastRenderedPageBreak/>
              <w:t>της σημασίας της δημιουργικής έκφρασης ιδεών, εμπειριών</w:t>
            </w:r>
          </w:p>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και συναισθημάτων σε ένα φάσμα μέσων (μουσική, τέχνες, λογοτεχνία και εικαστικές τέχνες). Είστε πολύ δημιουργικοί σε τρόπους και μορφές οργάνωσης ιδεών και συναισθημάτων σας. Ξέρετε πως να τα εκφράσετε πολύ διαφορετικά καλλιτεχνικά μέσα. Ενδιαφέρεστε/ Είστε αφοσιωμένοι να μάθετε</w:t>
            </w:r>
          </w:p>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 xml:space="preserve">το δικό σας πολιτισμό, την παράδοση και την πολιτιστική κληρονομιά, συμμετέχοντας ή διοργανώνοντας φεστιβάλ, εκθέσεις, συναυλίες, εμπλέκοντας τοπικούς καλλιτέχνες από </w:t>
            </w:r>
          </w:p>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lastRenderedPageBreak/>
              <w:t>διαφορετικές γενιές σε έργα, μαθαίνοντας για άλλους πολιτισμούς, καθώς και μοιραζόμενοι από κοινού</w:t>
            </w:r>
          </w:p>
          <w:p w:rsidR="00093FFA" w:rsidRPr="00093FFA" w:rsidRDefault="00093FFA" w:rsidP="00093FFA">
            <w:pPr>
              <w:spacing w:after="0" w:line="240" w:lineRule="auto"/>
              <w:rPr>
                <w:rFonts w:ascii="Times New Roman" w:eastAsia="Times New Roman" w:hAnsi="Times New Roman"/>
                <w:color w:val="000000"/>
                <w:sz w:val="24"/>
                <w:szCs w:val="24"/>
                <w:lang w:val="el-GR"/>
              </w:rPr>
            </w:pPr>
            <w:r w:rsidRPr="00093FFA">
              <w:rPr>
                <w:rFonts w:ascii="Times New Roman" w:eastAsia="Times New Roman" w:hAnsi="Times New Roman"/>
                <w:color w:val="000000"/>
                <w:sz w:val="24"/>
                <w:szCs w:val="24"/>
                <w:lang w:val="el-GR"/>
              </w:rPr>
              <w:t>τον πολιτισμό σας, χρησιμοποιώντας καλλιτεχνικές μεθόδους, όπως ζωγραφική, τραγούδι, γραφή κλπ.)</w:t>
            </w:r>
          </w:p>
          <w:p w:rsidR="001A6894" w:rsidRPr="009651C2" w:rsidRDefault="001A6894" w:rsidP="0055267F">
            <w:pPr>
              <w:spacing w:after="0" w:line="240" w:lineRule="auto"/>
              <w:rPr>
                <w:rFonts w:ascii="Times New Roman" w:eastAsia="Times New Roman" w:hAnsi="Times New Roman"/>
                <w:color w:val="000000"/>
                <w:sz w:val="24"/>
                <w:szCs w:val="24"/>
                <w:lang w:val="el-GR"/>
              </w:rPr>
            </w:pPr>
          </w:p>
        </w:tc>
        <w:tc>
          <w:tcPr>
            <w:tcW w:w="1876" w:type="dxa"/>
            <w:gridSpan w:val="4"/>
            <w:tcBorders>
              <w:top w:val="nil"/>
              <w:left w:val="nil"/>
              <w:bottom w:val="nil"/>
              <w:right w:val="nil"/>
            </w:tcBorders>
          </w:tcPr>
          <w:p w:rsidR="001A6894" w:rsidRPr="009651C2"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Conștiință și exprimare culturală: Această competență implică să fii</w:t>
            </w:r>
            <w:r w:rsidRPr="0059711B">
              <w:rPr>
                <w:rFonts w:ascii="Times New Roman" w:eastAsia="Times New Roman" w:hAnsi="Times New Roman"/>
                <w:color w:val="000000"/>
                <w:sz w:val="24"/>
                <w:szCs w:val="24"/>
              </w:rPr>
              <w:br/>
              <w:t xml:space="preserve">conștient de importanța exprimării creative a ideilor, </w:t>
            </w:r>
            <w:r w:rsidRPr="0059711B">
              <w:rPr>
                <w:rFonts w:ascii="Times New Roman" w:eastAsia="Times New Roman" w:hAnsi="Times New Roman"/>
                <w:color w:val="000000"/>
                <w:sz w:val="24"/>
                <w:szCs w:val="24"/>
              </w:rPr>
              <w:lastRenderedPageBreak/>
              <w:t>experiențelor și</w:t>
            </w:r>
            <w:r w:rsidRPr="0059711B">
              <w:rPr>
                <w:rFonts w:ascii="Times New Roman" w:eastAsia="Times New Roman" w:hAnsi="Times New Roman"/>
                <w:color w:val="000000"/>
                <w:sz w:val="24"/>
                <w:szCs w:val="24"/>
              </w:rPr>
              <w:br/>
              <w:t>sentimentelor în diferite moduri (muzică, teatru, literatură și artă vizuală).</w:t>
            </w:r>
            <w:r w:rsidRPr="0059711B">
              <w:rPr>
                <w:rFonts w:ascii="Times New Roman" w:eastAsia="Times New Roman" w:hAnsi="Times New Roman"/>
                <w:color w:val="000000"/>
                <w:sz w:val="24"/>
                <w:szCs w:val="24"/>
              </w:rPr>
              <w:br/>
              <w:t>Ești foarte creativ și poți găsi modalități de a-ți organiza ideile și</w:t>
            </w:r>
            <w:r w:rsidRPr="0059711B">
              <w:rPr>
                <w:rFonts w:ascii="Times New Roman" w:eastAsia="Times New Roman" w:hAnsi="Times New Roman"/>
                <w:color w:val="000000"/>
                <w:sz w:val="24"/>
                <w:szCs w:val="24"/>
              </w:rPr>
              <w:br/>
              <w:t>sentimentele. Știi cum să le exprimi prin diferite mijloace de expresie</w:t>
            </w:r>
            <w:r w:rsidRPr="0059711B">
              <w:rPr>
                <w:rFonts w:ascii="Times New Roman" w:eastAsia="Times New Roman" w:hAnsi="Times New Roman"/>
                <w:color w:val="000000"/>
                <w:sz w:val="24"/>
                <w:szCs w:val="24"/>
              </w:rPr>
              <w:br/>
              <w:t>artistice. Ești pasionat de cultura țării tale, de tradiții și de patrimoniul</w:t>
            </w:r>
            <w:r w:rsidRPr="0059711B">
              <w:rPr>
                <w:rFonts w:ascii="Times New Roman" w:eastAsia="Times New Roman" w:hAnsi="Times New Roman"/>
                <w:color w:val="000000"/>
                <w:sz w:val="24"/>
                <w:szCs w:val="24"/>
              </w:rPr>
              <w:br/>
              <w:t>cultural; îți place să organizezi și să participi la festivaluri, expoziții și</w:t>
            </w:r>
            <w:r w:rsidRPr="0059711B">
              <w:rPr>
                <w:rFonts w:ascii="Times New Roman" w:eastAsia="Times New Roman" w:hAnsi="Times New Roman"/>
                <w:color w:val="000000"/>
                <w:sz w:val="24"/>
                <w:szCs w:val="24"/>
              </w:rPr>
              <w:br/>
              <w:t>concerte care implică artiști locali. Ești interesat să afli mai multe despre alte</w:t>
            </w:r>
            <w:r w:rsidRPr="0059711B">
              <w:rPr>
                <w:rFonts w:ascii="Times New Roman" w:eastAsia="Times New Roman" w:hAnsi="Times New Roman"/>
                <w:color w:val="000000"/>
                <w:sz w:val="24"/>
                <w:szCs w:val="24"/>
              </w:rPr>
              <w:br/>
              <w:t>culturi și să îi înveți pe alții despre cultura ta, folosind metode artistice</w:t>
            </w:r>
            <w:r w:rsidRPr="0059711B">
              <w:rPr>
                <w:rFonts w:ascii="Times New Roman" w:eastAsia="Times New Roman" w:hAnsi="Times New Roman"/>
                <w:color w:val="000000"/>
                <w:sz w:val="24"/>
                <w:szCs w:val="24"/>
              </w:rPr>
              <w:br/>
              <w:t>precum pictura, muzica, teatrul, scrierea creativă, etc.</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cultural differences </w:t>
            </w:r>
            <w:r w:rsid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πολιτισμικές διαφορές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diferente culturale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cultural diversity</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πολιτισμική διαφορά</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diversitate culturala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cultural heritage</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πολιτισμική κληρονομιά</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mostenire culturala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cultural identity </w:t>
            </w:r>
            <w:r w:rsidR="00A57EF1">
              <w:rPr>
                <w:rFonts w:ascii="Times New Roman" w:eastAsia="Times New Roman" w:hAnsi="Times New Roman"/>
                <w:color w:val="000000"/>
                <w:sz w:val="24"/>
                <w:szCs w:val="24"/>
                <w:lang w:val="el-GR"/>
              </w:rPr>
              <w:t>=</w:t>
            </w:r>
            <w:r w:rsidR="009651C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πολιτισμική ταυτότητα</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identitate culturala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cultural pluralism</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πολιτισμικός πλουραλισμός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pluralism cultural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cultural pressure</w:t>
            </w:r>
            <w:r w:rsidR="00A57EF1">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πολιτισμική πίεση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presiune culturala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093FF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cultural space</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πολιτισμικός χώρος</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spatiu cultural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093FF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culture shock </w:t>
            </w:r>
            <w:r w:rsid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093FFA" w:rsidP="0055267F">
            <w:pPr>
              <w:spacing w:after="0" w:line="240" w:lineRule="auto"/>
              <w:rPr>
                <w:rFonts w:ascii="Times New Roman" w:eastAsia="Times New Roman" w:hAnsi="Times New Roman"/>
                <w:color w:val="000000"/>
                <w:sz w:val="24"/>
                <w:szCs w:val="24"/>
              </w:rPr>
            </w:pPr>
            <w:r w:rsidRPr="00093FFA">
              <w:rPr>
                <w:rFonts w:ascii="Times New Roman" w:eastAsia="Times New Roman" w:hAnsi="Times New Roman"/>
                <w:color w:val="000000"/>
                <w:sz w:val="24"/>
                <w:szCs w:val="24"/>
              </w:rPr>
              <w:t>πολιτισμικό σοκ</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şoc cultural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curricular area </w:t>
            </w:r>
            <w:r w:rsidR="00A57EF1">
              <w:rPr>
                <w:rFonts w:ascii="Times New Roman" w:eastAsia="Times New Roman" w:hAnsi="Times New Roman"/>
                <w:color w:val="000000"/>
                <w:sz w:val="24"/>
                <w:szCs w:val="24"/>
                <w:lang w:val="el-GR"/>
              </w:rPr>
              <w:t>=</w:t>
            </w:r>
            <w:r w:rsidR="009651C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arie curiculară</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curricular framework</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θεματική περιοχή</w:t>
            </w:r>
            <w:r>
              <w:t xml:space="preserve"> </w:t>
            </w:r>
            <w:r w:rsidRPr="0026108B">
              <w:rPr>
                <w:rFonts w:ascii="Times New Roman" w:eastAsia="Times New Roman" w:hAnsi="Times New Roman"/>
                <w:color w:val="000000"/>
                <w:sz w:val="24"/>
                <w:szCs w:val="24"/>
              </w:rPr>
              <w:t>θεματικό πλαίσιο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cadru curricular</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curricular</w:t>
            </w:r>
            <w:r w:rsidRPr="00A57EF1">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offer</w:t>
            </w:r>
            <w:r w:rsidRPr="00A57EF1">
              <w:rPr>
                <w:rFonts w:ascii="Times New Roman" w:eastAsia="Times New Roman" w:hAnsi="Times New Roman"/>
                <w:color w:val="000000"/>
                <w:sz w:val="24"/>
                <w:szCs w:val="24"/>
                <w:lang w:val="el-GR"/>
              </w:rPr>
              <w:t xml:space="preserve"> </w:t>
            </w:r>
            <w:r w:rsidR="00A57EF1">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A57EF1"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προσφορά στο πρόγραμμα σπουδών</w:t>
            </w:r>
          </w:p>
        </w:tc>
        <w:tc>
          <w:tcPr>
            <w:tcW w:w="1876" w:type="dxa"/>
            <w:gridSpan w:val="4"/>
            <w:tcBorders>
              <w:top w:val="nil"/>
              <w:left w:val="nil"/>
              <w:bottom w:val="nil"/>
              <w:right w:val="nil"/>
            </w:tcBorders>
          </w:tcPr>
          <w:p w:rsidR="001A6894" w:rsidRPr="00A57EF1"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oferta curriculara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117A"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curricular</w:t>
            </w:r>
            <w:r w:rsidRPr="004B117A">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standards</w:t>
            </w:r>
            <w:r w:rsidR="00A57EF1">
              <w:rPr>
                <w:rFonts w:ascii="Times New Roman" w:eastAsia="Times New Roman" w:hAnsi="Times New Roman"/>
                <w:color w:val="000000"/>
                <w:sz w:val="24"/>
                <w:szCs w:val="24"/>
                <w:lang w:val="el-GR"/>
              </w:rPr>
              <w:t xml:space="preserve"> =</w:t>
            </w:r>
            <w:r w:rsidRPr="004B117A">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4B117A"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πρότυπα σχετικά με το πρόγραμμα σπουδών</w:t>
            </w:r>
          </w:p>
        </w:tc>
        <w:tc>
          <w:tcPr>
            <w:tcW w:w="1876" w:type="dxa"/>
            <w:gridSpan w:val="4"/>
            <w:tcBorders>
              <w:top w:val="nil"/>
              <w:left w:val="nil"/>
              <w:bottom w:val="nil"/>
              <w:right w:val="nil"/>
            </w:tcBorders>
          </w:tcPr>
          <w:p w:rsidR="001A6894" w:rsidRPr="004B117A"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standarde curriculare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A57EF1"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curriculum </w:t>
            </w:r>
            <w:r w:rsidR="00A57EF1">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πρόγραμμα σπουδών</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curriculum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117A"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curriculum</w:t>
            </w:r>
            <w:r w:rsidRPr="004B117A">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planning</w:t>
            </w:r>
            <w:r w:rsidRPr="004B117A">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development</w:t>
            </w:r>
            <w:r w:rsidRPr="004B117A">
              <w:rPr>
                <w:rFonts w:ascii="Times New Roman" w:eastAsia="Times New Roman" w:hAnsi="Times New Roman"/>
                <w:color w:val="000000"/>
                <w:sz w:val="24"/>
                <w:szCs w:val="24"/>
                <w:lang w:val="el-GR"/>
              </w:rPr>
              <w:t xml:space="preserve"> </w:t>
            </w:r>
            <w:r w:rsidR="004B117A" w:rsidRPr="004B117A">
              <w:rPr>
                <w:rFonts w:ascii="Times New Roman" w:eastAsia="Times New Roman" w:hAnsi="Times New Roman"/>
                <w:color w:val="000000"/>
                <w:sz w:val="24"/>
                <w:szCs w:val="24"/>
                <w:lang w:val="el-GR"/>
              </w:rPr>
              <w:t>=</w:t>
            </w:r>
            <w:r w:rsidR="009651C2">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4B117A"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σχεδιασμός/ ανάπτυξη προγράμματος σπουδών</w:t>
            </w:r>
          </w:p>
        </w:tc>
        <w:tc>
          <w:tcPr>
            <w:tcW w:w="1876" w:type="dxa"/>
            <w:gridSpan w:val="4"/>
            <w:tcBorders>
              <w:top w:val="nil"/>
              <w:left w:val="nil"/>
              <w:bottom w:val="nil"/>
              <w:right w:val="nil"/>
            </w:tcBorders>
          </w:tcPr>
          <w:p w:rsidR="001A6894" w:rsidRPr="004B117A" w:rsidRDefault="001A6894"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dezvoltare curriculara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4B117A" w:rsidRDefault="001A6894"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custom </w:t>
            </w:r>
            <w:r w:rsidR="004B117A">
              <w:rPr>
                <w:rFonts w:ascii="Times New Roman" w:eastAsia="Times New Roman" w:hAnsi="Times New Roman"/>
                <w:color w:val="000000"/>
                <w:sz w:val="24"/>
                <w:szCs w:val="24"/>
                <w:lang w:val="el-GR"/>
              </w:rPr>
              <w:t xml:space="preserve">= </w:t>
            </w: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έθιμο</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obicei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59711B" w:rsidRDefault="001A6894"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custom, tradition</w:t>
            </w:r>
            <w:r w:rsidR="004B117A">
              <w:rPr>
                <w:rFonts w:ascii="Times New Roman" w:eastAsia="Times New Roman" w:hAnsi="Times New Roman"/>
                <w:color w:val="000000"/>
                <w:sz w:val="24"/>
                <w:szCs w:val="24"/>
                <w:lang w:val="el-GR"/>
              </w:rPr>
              <w:t xml:space="preserve"> = </w:t>
            </w: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έθιμο, παράδοση</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datina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tcPr>
          <w:p w:rsidR="001A6894" w:rsidRPr="00416137" w:rsidRDefault="001A6894"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cut costs/losses </w:t>
            </w:r>
            <w:r w:rsidR="004B117A" w:rsidRPr="004B117A">
              <w:rPr>
                <w:rFonts w:ascii="Times New Roman" w:eastAsia="Times New Roman" w:hAnsi="Times New Roman"/>
                <w:color w:val="000000"/>
                <w:sz w:val="24"/>
                <w:szCs w:val="24"/>
              </w:rPr>
              <w:t>=</w:t>
            </w:r>
            <w:r w:rsidR="00416137" w:rsidRPr="00416137">
              <w:rPr>
                <w:rFonts w:ascii="Times New Roman" w:eastAsia="Times New Roman" w:hAnsi="Times New Roman"/>
                <w:color w:val="000000"/>
                <w:sz w:val="24"/>
                <w:szCs w:val="24"/>
              </w:rPr>
              <w:t xml:space="preserve"> </w:t>
            </w: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περικοπή δαπανών</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reduce cheltuielile/pierderile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1A6894" w:rsidRPr="0059711B" w:rsidTr="00FC356C">
        <w:trPr>
          <w:gridBefore w:val="1"/>
          <w:wBefore w:w="108" w:type="dxa"/>
          <w:trHeight w:val="300"/>
        </w:trPr>
        <w:tc>
          <w:tcPr>
            <w:tcW w:w="3363" w:type="dxa"/>
            <w:gridSpan w:val="3"/>
            <w:tcBorders>
              <w:top w:val="nil"/>
              <w:left w:val="nil"/>
              <w:bottom w:val="nil"/>
              <w:right w:val="nil"/>
            </w:tcBorders>
            <w:shd w:val="clear" w:color="auto" w:fill="auto"/>
            <w:vAlign w:val="center"/>
            <w:hideMark/>
          </w:tcPr>
          <w:p w:rsidR="001A6894" w:rsidRPr="00D97D1E"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CV (Curriculum Vitae), US résumé </w:t>
            </w:r>
            <w:r w:rsidR="004B117A" w:rsidRPr="004B117A">
              <w:rPr>
                <w:rFonts w:ascii="Times New Roman" w:eastAsia="Times New Roman" w:hAnsi="Times New Roman"/>
                <w:color w:val="000000"/>
                <w:sz w:val="24"/>
                <w:szCs w:val="24"/>
              </w:rPr>
              <w:t xml:space="preserve">= </w:t>
            </w:r>
          </w:p>
          <w:p w:rsidR="00416137" w:rsidRPr="00D97D1E" w:rsidRDefault="00416137" w:rsidP="0055267F">
            <w:pPr>
              <w:spacing w:after="0" w:line="240" w:lineRule="auto"/>
              <w:rPr>
                <w:rFonts w:ascii="Times New Roman" w:eastAsia="Times New Roman" w:hAnsi="Times New Roman"/>
                <w:color w:val="000000"/>
                <w:sz w:val="24"/>
                <w:szCs w:val="24"/>
              </w:rPr>
            </w:pPr>
          </w:p>
          <w:p w:rsidR="009651C2" w:rsidRPr="004B117A" w:rsidRDefault="009651C2" w:rsidP="0055267F">
            <w:pPr>
              <w:spacing w:after="0" w:line="240" w:lineRule="auto"/>
              <w:rPr>
                <w:rFonts w:ascii="Times New Roman" w:eastAsia="Times New Roman" w:hAnsi="Times New Roman"/>
                <w:color w:val="000000"/>
                <w:sz w:val="24"/>
                <w:szCs w:val="24"/>
              </w:rPr>
            </w:pPr>
          </w:p>
        </w:tc>
        <w:tc>
          <w:tcPr>
            <w:tcW w:w="2497" w:type="dxa"/>
            <w:gridSpan w:val="2"/>
            <w:tcBorders>
              <w:top w:val="nil"/>
              <w:left w:val="nil"/>
              <w:bottom w:val="nil"/>
              <w:right w:val="nil"/>
            </w:tcBorders>
          </w:tcPr>
          <w:p w:rsidR="001A6894"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βιογραφικό</w:t>
            </w:r>
          </w:p>
        </w:tc>
        <w:tc>
          <w:tcPr>
            <w:tcW w:w="1876" w:type="dxa"/>
            <w:gridSpan w:val="4"/>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1A6894" w:rsidRPr="0059711B" w:rsidRDefault="001A6894"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Curriculum Vitae </w:t>
            </w:r>
          </w:p>
        </w:tc>
        <w:tc>
          <w:tcPr>
            <w:tcW w:w="1888" w:type="dxa"/>
            <w:tcBorders>
              <w:top w:val="nil"/>
              <w:left w:val="nil"/>
              <w:bottom w:val="nil"/>
              <w:right w:val="nil"/>
            </w:tcBorders>
          </w:tcPr>
          <w:p w:rsidR="001A6894" w:rsidRPr="0059711B" w:rsidRDefault="001A6894" w:rsidP="0055267F">
            <w:pPr>
              <w:spacing w:after="0" w:line="240" w:lineRule="auto"/>
              <w:rPr>
                <w:rFonts w:ascii="Times New Roman" w:eastAsia="Times New Roman" w:hAnsi="Times New Roman"/>
                <w:color w:val="000000"/>
                <w:sz w:val="24"/>
                <w:szCs w:val="24"/>
              </w:rPr>
            </w:pP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31145E" w:rsidRDefault="00D062E1" w:rsidP="0055267F">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D</w:t>
            </w:r>
          </w:p>
        </w:tc>
        <w:tc>
          <w:tcPr>
            <w:tcW w:w="2513" w:type="dxa"/>
            <w:gridSpan w:val="3"/>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daily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καθημερινός, ημερήσιος</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cotidian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data collection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συλλογή δεδομένων</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culegere date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data processing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επεξεργασία δεδομένων</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prelucrarea informatiilor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daylight saving time </w:t>
            </w:r>
            <w:r w:rsidR="006A61C6" w:rsidRPr="006A61C6">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θερινή ώρα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ora de vara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deadline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προθεσμία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termen limita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59711B"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debate, discussion</w:t>
            </w:r>
            <w:r w:rsidR="006A61C6">
              <w:rPr>
                <w:rFonts w:ascii="Times New Roman" w:eastAsia="Times New Roman" w:hAnsi="Times New Roman"/>
                <w:color w:val="000000"/>
                <w:sz w:val="24"/>
                <w:szCs w:val="24"/>
                <w:lang w:val="el-GR"/>
              </w:rPr>
              <w:t xml:space="preserve"> =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συζήτηση, διάλογος</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dezbatere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decentralization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αποκέντρωση</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descentralizare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decision-making body </w:t>
            </w:r>
            <w:r w:rsidR="006A61C6" w:rsidRPr="006A61C6">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όργανο λήψης αποφάσεων</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organism de decizie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deficiency, weakness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ανεπάρκεια, αδυναμία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deficienta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6A61C6"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delegate responsibility </w:t>
            </w:r>
            <w:r w:rsidR="006A61C6" w:rsidRPr="006A61C6">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αναθέτω αρμοδιότητα/ ευθύνη</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delega responsabilitatea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26108B"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delegation</w:t>
            </w:r>
            <w:r w:rsidRPr="006A61C6">
              <w:rPr>
                <w:rFonts w:ascii="Times New Roman" w:eastAsia="Times New Roman" w:hAnsi="Times New Roman"/>
                <w:color w:val="000000"/>
                <w:sz w:val="24"/>
                <w:szCs w:val="24"/>
                <w:lang w:val="el-GR"/>
              </w:rPr>
              <w:t xml:space="preserve"> </w:t>
            </w:r>
            <w:r w:rsidR="006A61C6">
              <w:rPr>
                <w:rFonts w:ascii="Times New Roman" w:eastAsia="Times New Roman" w:hAnsi="Times New Roman"/>
                <w:color w:val="000000"/>
                <w:sz w:val="24"/>
                <w:szCs w:val="24"/>
                <w:lang w:val="el-GR"/>
              </w:rPr>
              <w:t xml:space="preserve">= </w:t>
            </w:r>
          </w:p>
          <w:p w:rsidR="00D062E1" w:rsidRPr="006A61C6" w:rsidRDefault="00D062E1" w:rsidP="0055267F">
            <w:pPr>
              <w:spacing w:after="0" w:line="240" w:lineRule="auto"/>
              <w:rPr>
                <w:rFonts w:ascii="Times New Roman" w:eastAsia="Times New Roman" w:hAnsi="Times New Roman"/>
                <w:color w:val="000000"/>
                <w:sz w:val="24"/>
                <w:szCs w:val="24"/>
                <w:lang w:val="el-GR"/>
              </w:rPr>
            </w:pPr>
          </w:p>
        </w:tc>
        <w:tc>
          <w:tcPr>
            <w:tcW w:w="2513" w:type="dxa"/>
            <w:gridSpan w:val="3"/>
            <w:tcBorders>
              <w:top w:val="nil"/>
              <w:left w:val="nil"/>
              <w:bottom w:val="nil"/>
              <w:right w:val="nil"/>
            </w:tcBorders>
          </w:tcPr>
          <w:p w:rsidR="0026108B" w:rsidRPr="0026108B" w:rsidRDefault="0026108B" w:rsidP="0026108B">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ομάδα εκπροσώπων, αντιπροσωπεία/</w:t>
            </w:r>
          </w:p>
          <w:p w:rsidR="00D062E1" w:rsidRPr="006A61C6" w:rsidRDefault="0026108B" w:rsidP="0026108B">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ανάθεση</w:t>
            </w:r>
          </w:p>
        </w:tc>
        <w:tc>
          <w:tcPr>
            <w:tcW w:w="1874" w:type="dxa"/>
            <w:gridSpan w:val="4"/>
            <w:tcBorders>
              <w:top w:val="nil"/>
              <w:left w:val="nil"/>
              <w:bottom w:val="nil"/>
              <w:right w:val="nil"/>
            </w:tcBorders>
          </w:tcPr>
          <w:p w:rsidR="00D062E1" w:rsidRPr="006A61C6"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delegare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6A61C6"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deliberation</w:t>
            </w:r>
            <w:r w:rsidRPr="00E3051D">
              <w:rPr>
                <w:rFonts w:ascii="Times New Roman" w:eastAsia="Times New Roman" w:hAnsi="Times New Roman"/>
                <w:color w:val="000000"/>
                <w:sz w:val="24"/>
                <w:szCs w:val="24"/>
                <w:lang w:val="el-GR"/>
              </w:rPr>
              <w:t xml:space="preserve"> </w:t>
            </w:r>
            <w:r w:rsidR="006A61C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E3051D"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εξέταση, αξιολόγηση, σκέψη/ συζήτηση, διαβούλευση</w:t>
            </w:r>
          </w:p>
        </w:tc>
        <w:tc>
          <w:tcPr>
            <w:tcW w:w="1874" w:type="dxa"/>
            <w:gridSpan w:val="4"/>
            <w:tcBorders>
              <w:top w:val="nil"/>
              <w:left w:val="nil"/>
              <w:bottom w:val="nil"/>
              <w:right w:val="nil"/>
            </w:tcBorders>
          </w:tcPr>
          <w:p w:rsidR="00D062E1" w:rsidRPr="00E3051D"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deliberare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delinquency</w:t>
            </w:r>
            <w:r w:rsidRPr="00E907A0">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E907A0"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 αμέλεια, ασυνέπεια, παράλειψη/</w:t>
            </w:r>
            <w:r w:rsidRPr="0026108B">
              <w:rPr>
                <w:lang w:val="el-GR"/>
              </w:rPr>
              <w:t xml:space="preserve"> </w:t>
            </w:r>
            <w:r w:rsidRPr="0026108B">
              <w:rPr>
                <w:rFonts w:ascii="Times New Roman" w:eastAsia="Times New Roman" w:hAnsi="Times New Roman"/>
                <w:color w:val="000000"/>
                <w:sz w:val="24"/>
                <w:szCs w:val="24"/>
                <w:lang w:val="el-GR"/>
              </w:rPr>
              <w:t>αντικοινωνική συμπεριφορά</w:t>
            </w:r>
          </w:p>
        </w:tc>
        <w:tc>
          <w:tcPr>
            <w:tcW w:w="1874" w:type="dxa"/>
            <w:gridSpan w:val="4"/>
            <w:tcBorders>
              <w:top w:val="nil"/>
              <w:left w:val="nil"/>
              <w:bottom w:val="nil"/>
              <w:right w:val="nil"/>
            </w:tcBorders>
          </w:tcPr>
          <w:p w:rsidR="00D062E1" w:rsidRPr="00E907A0"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delincventa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demanding teacher </w:t>
            </w:r>
            <w:r w:rsidR="00E907A0">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απαιτητικός δάσκαλος</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Exigent(despre professor)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democracy </w:t>
            </w:r>
            <w:r w:rsidR="00E907A0">
              <w:rPr>
                <w:rFonts w:ascii="Times New Roman" w:eastAsia="Times New Roman" w:hAnsi="Times New Roman"/>
                <w:color w:val="000000"/>
                <w:sz w:val="24"/>
                <w:szCs w:val="24"/>
                <w:lang w:val="el-GR"/>
              </w:rPr>
              <w:t>=</w:t>
            </w:r>
            <w:r w:rsidR="009B4C16">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δημοκρατία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democratie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department</w:t>
            </w:r>
            <w:r w:rsidRPr="00E907A0">
              <w:rPr>
                <w:rFonts w:ascii="Times New Roman" w:eastAsia="Times New Roman" w:hAnsi="Times New Roman"/>
                <w:color w:val="000000"/>
                <w:sz w:val="24"/>
                <w:szCs w:val="24"/>
                <w:lang w:val="el-GR"/>
              </w:rPr>
              <w:t xml:space="preserve"> </w:t>
            </w:r>
            <w:r w:rsidR="00E907A0">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E907A0"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τμήμα, σχολή/ τομέας, ειδικότητα</w:t>
            </w:r>
          </w:p>
        </w:tc>
        <w:tc>
          <w:tcPr>
            <w:tcW w:w="1874" w:type="dxa"/>
            <w:gridSpan w:val="4"/>
            <w:tcBorders>
              <w:top w:val="nil"/>
              <w:left w:val="nil"/>
              <w:bottom w:val="nil"/>
              <w:right w:val="nil"/>
            </w:tcBorders>
          </w:tcPr>
          <w:p w:rsidR="00D062E1" w:rsidRPr="00E907A0"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departament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deputy head, vice-principal</w:t>
            </w:r>
            <w:r w:rsidR="00E907A0" w:rsidRPr="00E907A0">
              <w:rPr>
                <w:rFonts w:ascii="Times New Roman" w:eastAsia="Times New Roman" w:hAnsi="Times New Roman"/>
                <w:color w:val="000000"/>
                <w:sz w:val="24"/>
                <w:szCs w:val="24"/>
              </w:rPr>
              <w:t xml:space="preserve"> =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υποδιευθυντής, υποδιευθύντρια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director adjunct </w:t>
            </w:r>
          </w:p>
        </w:tc>
      </w:tr>
      <w:tr w:rsidR="00D062E1" w:rsidRPr="0059711B" w:rsidTr="00FC356C">
        <w:trPr>
          <w:gridAfter w:val="2"/>
          <w:wAfter w:w="1996" w:type="dxa"/>
          <w:trHeight w:val="51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desirable /expected / stated </w:t>
            </w:r>
            <w:r w:rsidR="00E907A0" w:rsidRPr="00E907A0">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 xml:space="preserve">outcomes </w:t>
            </w:r>
            <w:r w:rsidR="00E907A0" w:rsidRPr="00E907A0">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προσδοκώμενα/ αναμενόμενα αποτελέσματα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rezultate dorite / asteptate / stabilite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E907A0"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develop; to enhance; to improve; to foster </w:t>
            </w:r>
            <w:r w:rsidR="00E907A0" w:rsidRPr="00E907A0">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αναπτύσσω, βελτιώνω, ενισχύω</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dezvolta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development, growth, increase </w:t>
            </w:r>
            <w:r w:rsidR="00E907A0" w:rsidRPr="00E907A0">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ανάπτυξη, αύξηση</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crestere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E907A0"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development; growth </w:t>
            </w:r>
            <w:r w:rsidR="00E907A0">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ανάπτυξη</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dezvoltare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E907A0" w:rsidP="0026108B">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d</w:t>
            </w:r>
            <w:r w:rsidR="00D062E1" w:rsidRPr="0059711B">
              <w:rPr>
                <w:rFonts w:ascii="Times New Roman" w:eastAsia="Times New Roman" w:hAnsi="Times New Roman"/>
                <w:color w:val="000000"/>
                <w:sz w:val="24"/>
                <w:szCs w:val="24"/>
              </w:rPr>
              <w:t>iary</w:t>
            </w:r>
            <w:r>
              <w:rPr>
                <w:rFonts w:ascii="Times New Roman" w:eastAsia="Times New Roman" w:hAnsi="Times New Roman"/>
                <w:color w:val="000000"/>
                <w:sz w:val="24"/>
                <w:szCs w:val="24"/>
                <w:lang w:val="el-GR"/>
              </w:rPr>
              <w:t xml:space="preserve"> =</w:t>
            </w:r>
            <w:r w:rsidR="00907E1E">
              <w:rPr>
                <w:rFonts w:ascii="Times New Roman" w:eastAsia="Times New Roman" w:hAnsi="Times New Roman"/>
                <w:color w:val="000000"/>
                <w:sz w:val="24"/>
                <w:szCs w:val="24"/>
                <w:lang w:val="el-GR"/>
              </w:rPr>
              <w:t xml:space="preserve"> γαλακτοκομικά</w:t>
            </w:r>
            <w:r w:rsidR="009B4C16">
              <w:rPr>
                <w:rFonts w:ascii="Times New Roman" w:eastAsia="Times New Roman" w:hAnsi="Times New Roman"/>
                <w:color w:val="000000"/>
                <w:sz w:val="24"/>
                <w:szCs w:val="24"/>
                <w:lang w:val="el-GR"/>
              </w:rPr>
              <w:t>/</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αγρόκτημα, φάρμα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agendă</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diary, journal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ημερολόγιο</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jurnal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907E1E" w:rsidP="0026108B">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d</w:t>
            </w:r>
            <w:r w:rsidR="00D062E1" w:rsidRPr="0059711B">
              <w:rPr>
                <w:rFonts w:ascii="Times New Roman" w:eastAsia="Times New Roman" w:hAnsi="Times New Roman"/>
                <w:color w:val="000000"/>
                <w:sz w:val="24"/>
                <w:szCs w:val="24"/>
              </w:rPr>
              <w:t>ictation</w:t>
            </w:r>
            <w:r>
              <w:rPr>
                <w:rFonts w:ascii="Times New Roman" w:eastAsia="Times New Roman" w:hAnsi="Times New Roman"/>
                <w:color w:val="000000"/>
                <w:sz w:val="24"/>
                <w:szCs w:val="24"/>
                <w:lang w:val="el-GR"/>
              </w:rPr>
              <w:t xml:space="preserve"> =</w:t>
            </w:r>
            <w:r w:rsidR="00D062E1" w:rsidRPr="0059711B">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ορθογραφία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dictare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dictionary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λεξικό</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dictionar </w:t>
            </w:r>
          </w:p>
        </w:tc>
      </w:tr>
      <w:tr w:rsidR="00D062E1" w:rsidRPr="0059711B" w:rsidTr="00FC356C">
        <w:trPr>
          <w:gridAfter w:val="2"/>
          <w:wAfter w:w="1996" w:type="dxa"/>
          <w:trHeight w:val="6900"/>
        </w:trPr>
        <w:tc>
          <w:tcPr>
            <w:tcW w:w="3349" w:type="dxa"/>
            <w:gridSpan w:val="2"/>
            <w:tcBorders>
              <w:top w:val="nil"/>
              <w:left w:val="nil"/>
              <w:bottom w:val="nil"/>
              <w:right w:val="nil"/>
            </w:tcBorders>
            <w:shd w:val="clear" w:color="auto" w:fill="auto"/>
            <w:vAlign w:val="bottom"/>
            <w:hideMark/>
          </w:tcPr>
          <w:p w:rsidR="00D062E1" w:rsidRPr="00C22B66" w:rsidRDefault="00D062E1" w:rsidP="0026108B">
            <w:pPr>
              <w:pStyle w:val="-HTML"/>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Digital competence means that you can use Information</w:t>
            </w:r>
            <w:r w:rsidRPr="0059711B">
              <w:rPr>
                <w:rFonts w:ascii="Times New Roman" w:eastAsia="Times New Roman" w:hAnsi="Times New Roman"/>
                <w:color w:val="000000"/>
                <w:sz w:val="24"/>
                <w:szCs w:val="24"/>
              </w:rPr>
              <w:br/>
              <w:t>Technology condently when you study, communicate or in your free time. You</w:t>
            </w:r>
            <w:r w:rsidRPr="0059711B">
              <w:rPr>
                <w:rFonts w:ascii="Times New Roman" w:eastAsia="Times New Roman" w:hAnsi="Times New Roman"/>
                <w:color w:val="000000"/>
                <w:sz w:val="24"/>
                <w:szCs w:val="24"/>
              </w:rPr>
              <w:br/>
              <w:t>have ICT skills; you know how to retrieve, assess, store, produce, present and</w:t>
            </w:r>
            <w:r w:rsidRPr="0059711B">
              <w:rPr>
                <w:rFonts w:ascii="Times New Roman" w:eastAsia="Times New Roman" w:hAnsi="Times New Roman"/>
                <w:color w:val="000000"/>
                <w:sz w:val="24"/>
                <w:szCs w:val="24"/>
              </w:rPr>
              <w:br/>
              <w:t>exchange information with the help of a computer / IT devices. You know how</w:t>
            </w:r>
            <w:r w:rsidRPr="0059711B">
              <w:rPr>
                <w:rFonts w:ascii="Times New Roman" w:eastAsia="Times New Roman" w:hAnsi="Times New Roman"/>
                <w:color w:val="000000"/>
                <w:sz w:val="24"/>
                <w:szCs w:val="24"/>
              </w:rPr>
              <w:br/>
              <w:t>to communicate and participate in networks via the internet. You are able to</w:t>
            </w:r>
            <w:r w:rsidRPr="0059711B">
              <w:rPr>
                <w:rFonts w:ascii="Times New Roman" w:eastAsia="Times New Roman" w:hAnsi="Times New Roman"/>
                <w:color w:val="000000"/>
                <w:sz w:val="24"/>
                <w:szCs w:val="24"/>
              </w:rPr>
              <w:br/>
              <w:t>use different media means such as mobile phones, digital cameras, etc. It is a</w:t>
            </w:r>
            <w:r w:rsidRPr="0059711B">
              <w:rPr>
                <w:rFonts w:ascii="Times New Roman" w:eastAsia="Times New Roman" w:hAnsi="Times New Roman"/>
                <w:color w:val="000000"/>
                <w:sz w:val="24"/>
                <w:szCs w:val="24"/>
              </w:rPr>
              <w:br/>
              <w:t>complex competence ranging from using internet and e-mail communication to</w:t>
            </w:r>
            <w:r w:rsidRPr="0059711B">
              <w:rPr>
                <w:rFonts w:ascii="Times New Roman" w:eastAsia="Times New Roman" w:hAnsi="Times New Roman"/>
                <w:color w:val="000000"/>
                <w:sz w:val="24"/>
                <w:szCs w:val="24"/>
              </w:rPr>
              <w:br/>
              <w:t>creating and maintaining websites/ softwares.</w:t>
            </w:r>
            <w:r w:rsidR="00A57F2E" w:rsidRPr="00A57F2E">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26108B" w:rsidRPr="0026108B" w:rsidRDefault="0026108B" w:rsidP="0026108B">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 xml:space="preserve">(Η ψηφιακή ικανότητα σημαίνει ότι μπορείτε να χρησιμοποιήσετε την Τεχνολογία των Πληροφοριών με συνέπεια όταν μελετάτε, επικοινωνείτε ή στον ελεύθερο χρόνο σας. Εσείς έχετε δεξιότητες σχετικά με τις ΤΠΕ: ξέρετε πώς να ανακτήσετε, να αξιολογήσετε, να αποθηκεύσετε, να παράγετε, να παρουσιάσετε και να ανταλλάξετε πληροφορίες με τη βοήθεια υπολογιστών/ συσκευών της Πληροφορικής. Ξέρετε πως να επικοινωνήσετε και να συμμετέχετε σε δίκτυα μέσω του Διαδικτύου. Είστε ικανοί να χρησιμοποιήσετε διαφορετικά ψηφιακά μέσα όπως κινητά </w:t>
            </w:r>
            <w:r w:rsidRPr="0026108B">
              <w:rPr>
                <w:rFonts w:ascii="Times New Roman" w:eastAsia="Times New Roman" w:hAnsi="Times New Roman"/>
                <w:color w:val="000000"/>
                <w:sz w:val="24"/>
                <w:szCs w:val="24"/>
                <w:lang w:val="el-GR"/>
              </w:rPr>
              <w:lastRenderedPageBreak/>
              <w:t>τηλέφωνα, ψηφιακές φωτογραφικές μηχανές κλπ. Είναι ένα σύμπλεγμα ικανοτήτων που κυμαίνονται από τη χρήση της διαδικτυακής και ηλεκτρονικής αλληλογραφίας μέχρι την</w:t>
            </w:r>
          </w:p>
          <w:p w:rsidR="0026108B" w:rsidRPr="0026108B" w:rsidRDefault="0026108B" w:rsidP="0026108B">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δημιουργία και διατήρηση ιστοτόπων / λογισμικών.)</w:t>
            </w:r>
          </w:p>
          <w:p w:rsidR="00D062E1" w:rsidRPr="00A57F2E" w:rsidRDefault="00D062E1" w:rsidP="0055267F">
            <w:pPr>
              <w:spacing w:after="0" w:line="240" w:lineRule="auto"/>
              <w:rPr>
                <w:rFonts w:ascii="Times New Roman" w:eastAsia="Times New Roman" w:hAnsi="Times New Roman"/>
                <w:color w:val="000000"/>
                <w:sz w:val="24"/>
                <w:szCs w:val="24"/>
                <w:lang w:val="el-GR"/>
              </w:rPr>
            </w:pPr>
          </w:p>
        </w:tc>
        <w:tc>
          <w:tcPr>
            <w:tcW w:w="1874" w:type="dxa"/>
            <w:gridSpan w:val="4"/>
            <w:tcBorders>
              <w:top w:val="nil"/>
              <w:left w:val="nil"/>
              <w:bottom w:val="nil"/>
              <w:right w:val="nil"/>
            </w:tcBorders>
          </w:tcPr>
          <w:p w:rsidR="00D062E1" w:rsidRPr="00A57F2E"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Competențe digitale: Competențele digitale se referă la abilitatea de a utiliza</w:t>
            </w:r>
            <w:r w:rsidRPr="0059711B">
              <w:rPr>
                <w:rFonts w:ascii="Times New Roman" w:eastAsia="Times New Roman" w:hAnsi="Times New Roman"/>
                <w:color w:val="000000"/>
                <w:sz w:val="24"/>
                <w:szCs w:val="24"/>
              </w:rPr>
              <w:br/>
              <w:t>fără dificultăți tehnologia informațiilor atunci când înveți, comunici cu alți</w:t>
            </w:r>
            <w:r w:rsidRPr="0059711B">
              <w:rPr>
                <w:rFonts w:ascii="Times New Roman" w:eastAsia="Times New Roman" w:hAnsi="Times New Roman"/>
                <w:color w:val="000000"/>
                <w:sz w:val="24"/>
                <w:szCs w:val="24"/>
              </w:rPr>
              <w:br/>
              <w:t>oameni sau în timpul liber. Ai competențe TIC; știi cum să obții informații, să le</w:t>
            </w:r>
            <w:r w:rsidRPr="0059711B">
              <w:rPr>
                <w:rFonts w:ascii="Times New Roman" w:eastAsia="Times New Roman" w:hAnsi="Times New Roman"/>
                <w:color w:val="000000"/>
                <w:sz w:val="24"/>
                <w:szCs w:val="24"/>
              </w:rPr>
              <w:br/>
              <w:t>evaluezi, salvezi, produci și prezinți prin intermediul unui calculator / dispozitiv</w:t>
            </w:r>
            <w:r w:rsidRPr="0059711B">
              <w:rPr>
                <w:rFonts w:ascii="Times New Roman" w:eastAsia="Times New Roman" w:hAnsi="Times New Roman"/>
                <w:color w:val="000000"/>
                <w:sz w:val="24"/>
                <w:szCs w:val="24"/>
              </w:rPr>
              <w:br/>
              <w:t>IT. Știi cum să comunici și să participi în rețele prin intermediul internetului. Poți</w:t>
            </w:r>
            <w:r w:rsidRPr="0059711B">
              <w:rPr>
                <w:rFonts w:ascii="Times New Roman" w:eastAsia="Times New Roman" w:hAnsi="Times New Roman"/>
                <w:color w:val="000000"/>
                <w:sz w:val="24"/>
                <w:szCs w:val="24"/>
              </w:rPr>
              <w:br/>
              <w:t>utiliza diferite dispozitive media precum telefon mobil, camere digitale, etc.</w:t>
            </w:r>
            <w:r w:rsidRPr="0059711B">
              <w:rPr>
                <w:rFonts w:ascii="Times New Roman" w:eastAsia="Times New Roman" w:hAnsi="Times New Roman"/>
                <w:color w:val="000000"/>
                <w:sz w:val="24"/>
                <w:szCs w:val="24"/>
              </w:rPr>
              <w:br/>
              <w:t>Competențele digitale variază de la abilitatea de a utiliza internetul și serviciul email</w:t>
            </w:r>
            <w:r w:rsidRPr="0059711B">
              <w:rPr>
                <w:rFonts w:ascii="Times New Roman" w:eastAsia="Times New Roman" w:hAnsi="Times New Roman"/>
                <w:color w:val="000000"/>
                <w:sz w:val="24"/>
                <w:szCs w:val="24"/>
              </w:rPr>
              <w:br/>
              <w:t>până la crearea și întreținerea paginilor web și a programelor</w:t>
            </w:r>
          </w:p>
        </w:tc>
      </w:tr>
      <w:tr w:rsidR="00D062E1" w:rsidRPr="0059711B" w:rsidTr="00FC356C">
        <w:trPr>
          <w:gridAfter w:val="2"/>
          <w:wAfter w:w="1996" w:type="dxa"/>
          <w:trHeight w:val="2694"/>
        </w:trPr>
        <w:tc>
          <w:tcPr>
            <w:tcW w:w="3349" w:type="dxa"/>
            <w:gridSpan w:val="2"/>
            <w:tcBorders>
              <w:top w:val="nil"/>
              <w:left w:val="nil"/>
              <w:bottom w:val="nil"/>
              <w:right w:val="nil"/>
            </w:tcBorders>
            <w:shd w:val="clear" w:color="auto" w:fill="auto"/>
            <w:vAlign w:val="center"/>
          </w:tcPr>
          <w:p w:rsidR="00D062E1" w:rsidRPr="00904E38"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diminish</w:t>
            </w:r>
            <w:r w:rsidRPr="00904E38">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to</w:t>
            </w:r>
            <w:r w:rsidRPr="00904E38">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decrease</w:t>
            </w:r>
            <w:r w:rsidRPr="00904E38">
              <w:rPr>
                <w:rFonts w:ascii="Times New Roman" w:eastAsia="Times New Roman" w:hAnsi="Times New Roman"/>
                <w:color w:val="000000"/>
                <w:sz w:val="24"/>
                <w:szCs w:val="24"/>
                <w:lang w:val="el-GR"/>
              </w:rPr>
              <w:t xml:space="preserve"> </w:t>
            </w:r>
            <w:r w:rsidR="00907E1E" w:rsidRPr="00904E38">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904E38"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μειώνω, μειώνομαι/ ελαττώνω, ελαττώνομαι/ λιγοστεύω</w:t>
            </w:r>
          </w:p>
        </w:tc>
        <w:tc>
          <w:tcPr>
            <w:tcW w:w="1874" w:type="dxa"/>
            <w:gridSpan w:val="4"/>
            <w:tcBorders>
              <w:top w:val="nil"/>
              <w:left w:val="nil"/>
              <w:bottom w:val="nil"/>
              <w:right w:val="nil"/>
            </w:tcBorders>
          </w:tcPr>
          <w:p w:rsidR="00D062E1" w:rsidRPr="00904E38"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diminua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diploma, certificate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δίπλωμα, πιστοποιητικό</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diploma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904E38"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disadvantage</w:t>
            </w:r>
            <w:r w:rsidRPr="00904E38">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to</w:t>
            </w:r>
            <w:r w:rsidRPr="00904E38">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harm</w:t>
            </w:r>
            <w:r w:rsidR="00907E1E" w:rsidRPr="00904E38">
              <w:rPr>
                <w:rFonts w:ascii="Times New Roman" w:eastAsia="Times New Roman" w:hAnsi="Times New Roman"/>
                <w:color w:val="000000"/>
                <w:sz w:val="24"/>
                <w:szCs w:val="24"/>
                <w:lang w:val="el-GR"/>
              </w:rPr>
              <w:t xml:space="preserve"> = </w:t>
            </w:r>
          </w:p>
        </w:tc>
        <w:tc>
          <w:tcPr>
            <w:tcW w:w="2513" w:type="dxa"/>
            <w:gridSpan w:val="3"/>
            <w:tcBorders>
              <w:top w:val="nil"/>
              <w:left w:val="nil"/>
              <w:bottom w:val="nil"/>
              <w:right w:val="nil"/>
            </w:tcBorders>
          </w:tcPr>
          <w:p w:rsidR="00D062E1" w:rsidRPr="00904E38"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μειονέκτημα/ αδικώ, φέρνω κάποιον σε μειονεκτική θέση</w:t>
            </w:r>
          </w:p>
        </w:tc>
        <w:tc>
          <w:tcPr>
            <w:tcW w:w="1874" w:type="dxa"/>
            <w:gridSpan w:val="4"/>
            <w:tcBorders>
              <w:top w:val="nil"/>
              <w:left w:val="nil"/>
              <w:bottom w:val="nil"/>
              <w:right w:val="nil"/>
            </w:tcBorders>
          </w:tcPr>
          <w:p w:rsidR="00D062E1" w:rsidRPr="00904E38"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dezavantaja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disapprove</w:t>
            </w:r>
            <w:r w:rsidRPr="00907E1E">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of</w:t>
            </w:r>
            <w:r w:rsidRPr="00907E1E">
              <w:rPr>
                <w:rFonts w:ascii="Times New Roman" w:eastAsia="Times New Roman" w:hAnsi="Times New Roman"/>
                <w:color w:val="000000"/>
                <w:sz w:val="24"/>
                <w:szCs w:val="24"/>
                <w:lang w:val="el-GR"/>
              </w:rPr>
              <w:t xml:space="preserve">)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907E1E"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απορρίπτω/ αποδοκιμάζω, δεν εγκρίνω</w:t>
            </w:r>
          </w:p>
        </w:tc>
        <w:tc>
          <w:tcPr>
            <w:tcW w:w="1874" w:type="dxa"/>
            <w:gridSpan w:val="4"/>
            <w:tcBorders>
              <w:top w:val="nil"/>
              <w:left w:val="nil"/>
              <w:bottom w:val="nil"/>
              <w:right w:val="nil"/>
            </w:tcBorders>
          </w:tcPr>
          <w:p w:rsidR="00D062E1" w:rsidRPr="00907E1E"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dezaproba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dismiss</w:t>
            </w:r>
            <w:r w:rsidRPr="00907E1E">
              <w:rPr>
                <w:rFonts w:ascii="Times New Roman" w:eastAsia="Times New Roman" w:hAnsi="Times New Roman"/>
                <w:color w:val="000000"/>
                <w:sz w:val="24"/>
                <w:szCs w:val="24"/>
                <w:lang w:val="el-GR"/>
              </w:rPr>
              <w:t xml:space="preserve">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907E1E"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απολύω/ δίνω άδεια να φύγει, αποδεσμεύω</w:t>
            </w:r>
          </w:p>
        </w:tc>
        <w:tc>
          <w:tcPr>
            <w:tcW w:w="1874" w:type="dxa"/>
            <w:gridSpan w:val="4"/>
            <w:tcBorders>
              <w:top w:val="nil"/>
              <w:left w:val="nil"/>
              <w:bottom w:val="nil"/>
              <w:right w:val="nil"/>
            </w:tcBorders>
          </w:tcPr>
          <w:p w:rsidR="00D062E1" w:rsidRPr="00907E1E"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demite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tcPr>
          <w:p w:rsidR="00D062E1" w:rsidRPr="00907E1E" w:rsidRDefault="00D062E1" w:rsidP="0026108B">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diversify </w:t>
            </w:r>
            <w:r w:rsidR="00907E1E">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διαφοροποιώ, διαφοροποιούμαι/ επεκτείνομαι</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diversifica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07E1E"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divide, to share </w:t>
            </w:r>
            <w:r w:rsidR="00907E1E" w:rsidRPr="00907E1E">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διαιρώ, χωρίζω, διαχωρίζω</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împarti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C22B66"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draw</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up</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a</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plan</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a</w:t>
            </w:r>
            <w:r w:rsidRPr="00C22B66">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project</w:t>
            </w:r>
            <w:r w:rsidRPr="00C22B66">
              <w:rPr>
                <w:rFonts w:ascii="Times New Roman" w:eastAsia="Times New Roman" w:hAnsi="Times New Roman"/>
                <w:color w:val="000000"/>
                <w:sz w:val="24"/>
                <w:szCs w:val="24"/>
              </w:rPr>
              <w:t xml:space="preserve">) </w:t>
            </w:r>
            <w:r w:rsidR="00907E1E" w:rsidRPr="00C22B66">
              <w:rPr>
                <w:rFonts w:ascii="Times New Roman" w:eastAsia="Times New Roman" w:hAnsi="Times New Roman"/>
                <w:color w:val="000000"/>
                <w:sz w:val="24"/>
                <w:szCs w:val="24"/>
              </w:rPr>
              <w:t>=</w:t>
            </w:r>
            <w:r w:rsidR="00855CED" w:rsidRPr="00C22B66">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855CED" w:rsidRDefault="0026108B" w:rsidP="0055267F">
            <w:pPr>
              <w:spacing w:after="0" w:line="240" w:lineRule="auto"/>
              <w:rPr>
                <w:rFonts w:ascii="Times New Roman" w:eastAsia="Times New Roman" w:hAnsi="Times New Roman"/>
                <w:color w:val="000000"/>
                <w:sz w:val="24"/>
                <w:szCs w:val="24"/>
                <w:lang w:val="el-GR"/>
              </w:rPr>
            </w:pPr>
            <w:r w:rsidRPr="0026108B">
              <w:rPr>
                <w:rFonts w:ascii="Times New Roman" w:eastAsia="Times New Roman" w:hAnsi="Times New Roman"/>
                <w:color w:val="000000"/>
                <w:sz w:val="24"/>
                <w:szCs w:val="24"/>
                <w:lang w:val="el-GR"/>
              </w:rPr>
              <w:t>γράφω, συντάσσω (ένα σχέδιο, μια εργασία)</w:t>
            </w:r>
          </w:p>
        </w:tc>
        <w:tc>
          <w:tcPr>
            <w:tcW w:w="1874" w:type="dxa"/>
            <w:gridSpan w:val="4"/>
            <w:tcBorders>
              <w:top w:val="nil"/>
              <w:left w:val="nil"/>
              <w:bottom w:val="nil"/>
              <w:right w:val="nil"/>
            </w:tcBorders>
          </w:tcPr>
          <w:p w:rsidR="00D062E1" w:rsidRPr="00855CED"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elabora (un plan, un proiect)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855CED" w:rsidRDefault="00D062E1" w:rsidP="0026108B">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draw up, to write</w:t>
            </w:r>
            <w:r w:rsidR="00855CED" w:rsidRPr="00855CED">
              <w:rPr>
                <w:rFonts w:ascii="Times New Roman" w:eastAsia="Times New Roman" w:hAnsi="Times New Roman"/>
                <w:color w:val="000000"/>
                <w:sz w:val="24"/>
                <w:szCs w:val="24"/>
              </w:rPr>
              <w:t xml:space="preserve"> = </w:t>
            </w:r>
          </w:p>
        </w:tc>
        <w:tc>
          <w:tcPr>
            <w:tcW w:w="2513" w:type="dxa"/>
            <w:gridSpan w:val="3"/>
            <w:tcBorders>
              <w:top w:val="nil"/>
              <w:left w:val="nil"/>
              <w:bottom w:val="nil"/>
              <w:right w:val="nil"/>
            </w:tcBorders>
          </w:tcPr>
          <w:p w:rsidR="00D062E1" w:rsidRPr="0059711B" w:rsidRDefault="0026108B" w:rsidP="0055267F">
            <w:pPr>
              <w:spacing w:after="0" w:line="240" w:lineRule="auto"/>
              <w:rPr>
                <w:rFonts w:ascii="Times New Roman" w:eastAsia="Times New Roman" w:hAnsi="Times New Roman"/>
                <w:color w:val="000000"/>
                <w:sz w:val="24"/>
                <w:szCs w:val="24"/>
              </w:rPr>
            </w:pPr>
            <w:r w:rsidRPr="0026108B">
              <w:rPr>
                <w:rFonts w:ascii="Times New Roman" w:eastAsia="Times New Roman" w:hAnsi="Times New Roman"/>
                <w:color w:val="000000"/>
                <w:sz w:val="24"/>
                <w:szCs w:val="24"/>
              </w:rPr>
              <w:t>γράφω</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redacta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855CED"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disadvantageous </w:t>
            </w:r>
            <w:r w:rsidR="00855CED">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επιζήμιος, ασύμφορος</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dezavantajos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855CED"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discrimination</w:t>
            </w:r>
            <w:r w:rsidRPr="00855CED">
              <w:rPr>
                <w:rFonts w:ascii="Times New Roman" w:eastAsia="Times New Roman" w:hAnsi="Times New Roman"/>
                <w:color w:val="000000"/>
                <w:sz w:val="24"/>
                <w:szCs w:val="24"/>
                <w:lang w:val="el-GR"/>
              </w:rPr>
              <w:t xml:space="preserve"> </w:t>
            </w:r>
            <w:r w:rsidR="00855CED">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855CED" w:rsidRDefault="00C22B66"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μεροληψία, προκατάληψη/ διάκριση, διαφοροποίηση, αντιδιαστολή</w:t>
            </w:r>
          </w:p>
        </w:tc>
        <w:tc>
          <w:tcPr>
            <w:tcW w:w="1874" w:type="dxa"/>
            <w:gridSpan w:val="4"/>
            <w:tcBorders>
              <w:top w:val="nil"/>
              <w:left w:val="nil"/>
              <w:bottom w:val="nil"/>
              <w:right w:val="nil"/>
            </w:tcBorders>
          </w:tcPr>
          <w:p w:rsidR="00D062E1" w:rsidRPr="00855CED"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discriminare </w:t>
            </w:r>
          </w:p>
        </w:tc>
      </w:tr>
      <w:tr w:rsidR="00D062E1" w:rsidRPr="0059711B" w:rsidTr="00FC356C">
        <w:trPr>
          <w:gridAfter w:val="2"/>
          <w:wAfter w:w="1996" w:type="dxa"/>
          <w:trHeight w:val="765"/>
        </w:trPr>
        <w:tc>
          <w:tcPr>
            <w:tcW w:w="3349" w:type="dxa"/>
            <w:gridSpan w:val="2"/>
            <w:tcBorders>
              <w:top w:val="nil"/>
              <w:left w:val="nil"/>
              <w:bottom w:val="nil"/>
              <w:right w:val="nil"/>
            </w:tcBorders>
            <w:shd w:val="clear" w:color="auto" w:fill="auto"/>
            <w:vAlign w:val="center"/>
            <w:hideMark/>
          </w:tcPr>
          <w:p w:rsidR="00D062E1" w:rsidRPr="00551C01" w:rsidRDefault="00D062E1" w:rsidP="00C22B66">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discriminatory</w:t>
            </w:r>
            <w:r w:rsidRPr="00551C01">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legislation</w:t>
            </w:r>
            <w:r w:rsidRPr="00551C01">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laws</w:t>
            </w:r>
            <w:r w:rsidRPr="00551C01">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practices</w:t>
            </w:r>
            <w:r w:rsidRPr="00551C01">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social</w:t>
            </w:r>
            <w:r w:rsidRPr="00551C01">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policy</w:t>
            </w:r>
            <w:r w:rsidRPr="00551C01">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treatment</w:t>
            </w:r>
            <w:r w:rsidRPr="00551C01">
              <w:rPr>
                <w:rFonts w:ascii="Times New Roman" w:eastAsia="Times New Roman" w:hAnsi="Times New Roman"/>
                <w:color w:val="000000"/>
                <w:sz w:val="24"/>
                <w:szCs w:val="24"/>
              </w:rPr>
              <w:t xml:space="preserve">) </w:t>
            </w:r>
            <w:r w:rsidR="00CF3C1B" w:rsidRPr="00551C01">
              <w:rPr>
                <w:rFonts w:ascii="Times New Roman" w:eastAsia="Times New Roman" w:hAnsi="Times New Roman"/>
                <w:color w:val="000000"/>
                <w:sz w:val="24"/>
                <w:szCs w:val="24"/>
              </w:rPr>
              <w:t xml:space="preserve">= </w:t>
            </w:r>
          </w:p>
        </w:tc>
        <w:tc>
          <w:tcPr>
            <w:tcW w:w="2513" w:type="dxa"/>
            <w:gridSpan w:val="3"/>
            <w:tcBorders>
              <w:top w:val="nil"/>
              <w:left w:val="nil"/>
              <w:bottom w:val="nil"/>
              <w:right w:val="nil"/>
            </w:tcBorders>
          </w:tcPr>
          <w:p w:rsidR="00D062E1" w:rsidRPr="00CF3C1B" w:rsidRDefault="00C22B66"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προκατειλημμένος</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που</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κάνει</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διακρίσεις</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νομοθεσία</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νόμους</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πρακτικές</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κοινωνική</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πολιτική</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αντιμετώπιση)</w:t>
            </w:r>
          </w:p>
        </w:tc>
        <w:tc>
          <w:tcPr>
            <w:tcW w:w="1874" w:type="dxa"/>
            <w:gridSpan w:val="4"/>
            <w:tcBorders>
              <w:top w:val="nil"/>
              <w:left w:val="nil"/>
              <w:bottom w:val="nil"/>
              <w:right w:val="nil"/>
            </w:tcBorders>
          </w:tcPr>
          <w:p w:rsidR="00D062E1" w:rsidRPr="00CF3C1B"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discriminatoriu (legislatie/legi/practici/politici sociale/tratament)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CF3C1B"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discussion</w:t>
            </w:r>
            <w:r w:rsidRPr="00CF3C1B">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teacher</w:t>
            </w:r>
            <w:r w:rsidRPr="00CF3C1B">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led</w:t>
            </w:r>
            <w:r w:rsidRPr="00CF3C1B">
              <w:rPr>
                <w:rFonts w:ascii="Times New Roman" w:eastAsia="Times New Roman" w:hAnsi="Times New Roman"/>
                <w:color w:val="000000"/>
                <w:sz w:val="24"/>
                <w:szCs w:val="24"/>
                <w:lang w:val="el-GR"/>
              </w:rPr>
              <w:t>)</w:t>
            </w:r>
            <w:r w:rsidR="00CF3C1B" w:rsidRPr="00CF3C1B">
              <w:rPr>
                <w:rFonts w:ascii="Times New Roman" w:eastAsia="Times New Roman" w:hAnsi="Times New Roman"/>
                <w:color w:val="000000"/>
                <w:sz w:val="24"/>
                <w:szCs w:val="24"/>
                <w:lang w:val="el-GR"/>
              </w:rPr>
              <w:t xml:space="preserve"> = </w:t>
            </w:r>
          </w:p>
        </w:tc>
        <w:tc>
          <w:tcPr>
            <w:tcW w:w="2513" w:type="dxa"/>
            <w:gridSpan w:val="3"/>
            <w:tcBorders>
              <w:top w:val="nil"/>
              <w:left w:val="nil"/>
              <w:bottom w:val="nil"/>
              <w:right w:val="nil"/>
            </w:tcBorders>
          </w:tcPr>
          <w:p w:rsidR="00D062E1" w:rsidRPr="00CF3C1B" w:rsidRDefault="00C22B66"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συζήτηση</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υπό</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την</w:t>
            </w:r>
            <w:r w:rsidRPr="00CF3C1B">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καθοδήγηση του εκπαιδευτικού)</w:t>
            </w:r>
          </w:p>
        </w:tc>
        <w:tc>
          <w:tcPr>
            <w:tcW w:w="1874" w:type="dxa"/>
            <w:gridSpan w:val="4"/>
            <w:tcBorders>
              <w:top w:val="nil"/>
              <w:left w:val="nil"/>
              <w:bottom w:val="nil"/>
              <w:right w:val="nil"/>
            </w:tcBorders>
          </w:tcPr>
          <w:p w:rsidR="00D062E1" w:rsidRPr="00CF3C1B"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discutie (coordonata de profesor)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CF3C1B"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disorganization</w:t>
            </w:r>
            <w:r w:rsidRPr="00DF3D18">
              <w:rPr>
                <w:rFonts w:ascii="Times New Roman" w:eastAsia="Times New Roman" w:hAnsi="Times New Roman"/>
                <w:color w:val="000000"/>
                <w:sz w:val="24"/>
                <w:szCs w:val="24"/>
                <w:lang w:val="el-GR"/>
              </w:rPr>
              <w:t xml:space="preserve"> </w:t>
            </w:r>
            <w:r w:rsidR="00CF3C1B">
              <w:rPr>
                <w:rFonts w:ascii="Times New Roman" w:eastAsia="Times New Roman" w:hAnsi="Times New Roman"/>
                <w:color w:val="000000"/>
                <w:sz w:val="24"/>
                <w:szCs w:val="24"/>
                <w:lang w:val="el-GR"/>
              </w:rPr>
              <w:t>=</w:t>
            </w:r>
            <w:r w:rsidR="00DF3D18">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DF3D18" w:rsidRDefault="00C22B66"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έλλειψη οργάνωσης, αταξία, αποδιοργάνωση</w:t>
            </w:r>
          </w:p>
        </w:tc>
        <w:tc>
          <w:tcPr>
            <w:tcW w:w="1874" w:type="dxa"/>
            <w:gridSpan w:val="4"/>
            <w:tcBorders>
              <w:top w:val="nil"/>
              <w:left w:val="nil"/>
              <w:bottom w:val="nil"/>
              <w:right w:val="nil"/>
            </w:tcBorders>
          </w:tcPr>
          <w:p w:rsidR="00D062E1" w:rsidRPr="00DF3D18"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dezorganizare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DF3D18"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disorientated </w:t>
            </w:r>
            <w:r w:rsidR="00DF3D18">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αποπροσανατολισμένος</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dezorientat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DF3D18"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dissemination </w:t>
            </w:r>
            <w:r w:rsidR="00DF3D18">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διάδοση, διασπορά</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diseminare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DF3D18"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diversity </w:t>
            </w:r>
            <w:r w:rsidR="00DF3D18">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ποικιλία, ποικιλομορφία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diversitate </w:t>
            </w:r>
          </w:p>
        </w:tc>
      </w:tr>
      <w:tr w:rsidR="00D062E1" w:rsidRPr="0059711B" w:rsidTr="00FC356C">
        <w:trPr>
          <w:gridAfter w:val="2"/>
          <w:wAfter w:w="1996" w:type="dxa"/>
          <w:trHeight w:val="1800"/>
        </w:trPr>
        <w:tc>
          <w:tcPr>
            <w:tcW w:w="3349" w:type="dxa"/>
            <w:gridSpan w:val="2"/>
            <w:tcBorders>
              <w:top w:val="nil"/>
              <w:left w:val="nil"/>
              <w:bottom w:val="nil"/>
              <w:right w:val="nil"/>
            </w:tcBorders>
            <w:shd w:val="clear" w:color="auto" w:fill="auto"/>
            <w:vAlign w:val="bottom"/>
            <w:hideMark/>
          </w:tcPr>
          <w:p w:rsidR="00D062E1" w:rsidRPr="00A13359" w:rsidRDefault="00D062E1" w:rsidP="00C22B66">
            <w:pPr>
              <w:pStyle w:val="-HTML"/>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Doctor of Philosophy (PhD)</w:t>
            </w:r>
            <w:r w:rsidRPr="0059711B">
              <w:rPr>
                <w:rFonts w:ascii="Times New Roman" w:eastAsia="Times New Roman" w:hAnsi="Times New Roman"/>
                <w:color w:val="000000"/>
                <w:sz w:val="24"/>
                <w:szCs w:val="24"/>
              </w:rPr>
              <w:br/>
              <w:t>The most advanced UK degree qualification, a PhD or doctorate is awarded to someone who has completed between 5 and 6 years of postgraduate study and has written a thesis.</w:t>
            </w:r>
            <w:r w:rsidR="00A13359" w:rsidRPr="00A13359">
              <w:rPr>
                <w:rFonts w:ascii="Times New Roman" w:eastAsia="Times New Roman" w:hAnsi="Times New Roman"/>
                <w:color w:val="000000"/>
                <w:sz w:val="24"/>
                <w:szCs w:val="24"/>
              </w:rPr>
              <w:t xml:space="preserve"> </w:t>
            </w:r>
            <w:r w:rsidR="00A13359" w:rsidRPr="00D97D1E">
              <w:rPr>
                <w:rFonts w:ascii="Times New Roman" w:eastAsia="Times New Roman" w:hAnsi="Times New Roman"/>
                <w:color w:val="000000"/>
                <w:sz w:val="24"/>
                <w:szCs w:val="24"/>
                <w:lang w:val="el-GR"/>
              </w:rPr>
              <w:t>(</w:t>
            </w:r>
          </w:p>
        </w:tc>
        <w:tc>
          <w:tcPr>
            <w:tcW w:w="2513" w:type="dxa"/>
            <w:gridSpan w:val="3"/>
            <w:tcBorders>
              <w:top w:val="nil"/>
              <w:left w:val="nil"/>
              <w:bottom w:val="nil"/>
              <w:right w:val="nil"/>
            </w:tcBorders>
          </w:tcPr>
          <w:p w:rsidR="00C22B66" w:rsidRPr="00D97D1E" w:rsidRDefault="00C22B66" w:rsidP="00C22B66">
            <w:pPr>
              <w:pStyle w:val="-HTML"/>
              <w:rPr>
                <w:rFonts w:ascii="Times New Roman" w:eastAsia="Times New Roman" w:hAnsi="Times New Roman"/>
                <w:color w:val="000000"/>
                <w:sz w:val="24"/>
                <w:szCs w:val="24"/>
                <w:lang w:val="el-GR"/>
              </w:rPr>
            </w:pPr>
            <w:r w:rsidRPr="00D97D1E">
              <w:rPr>
                <w:rFonts w:ascii="Times New Roman" w:eastAsia="Times New Roman" w:hAnsi="Times New Roman"/>
                <w:color w:val="000000"/>
                <w:sz w:val="24"/>
                <w:szCs w:val="24"/>
                <w:lang w:val="el-GR"/>
              </w:rPr>
              <w:t>Διδάκτωρ Φιλοσοφίας (</w:t>
            </w:r>
            <w:r w:rsidRPr="00A13359">
              <w:rPr>
                <w:rFonts w:ascii="Times New Roman" w:eastAsia="Times New Roman" w:hAnsi="Times New Roman"/>
                <w:color w:val="000000"/>
                <w:sz w:val="24"/>
                <w:szCs w:val="24"/>
              </w:rPr>
              <w:t>PhD</w:t>
            </w:r>
            <w:r w:rsidRPr="00D97D1E">
              <w:rPr>
                <w:rFonts w:ascii="Times New Roman" w:eastAsia="Times New Roman" w:hAnsi="Times New Roman"/>
                <w:color w:val="000000"/>
                <w:sz w:val="24"/>
                <w:szCs w:val="24"/>
                <w:lang w:val="el-GR"/>
              </w:rPr>
              <w:t>)</w:t>
            </w:r>
          </w:p>
          <w:p w:rsidR="00C22B66" w:rsidRPr="00A13359" w:rsidRDefault="00C22B66" w:rsidP="00C2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l-GR"/>
              </w:rPr>
            </w:pPr>
            <w:r w:rsidRPr="00A13359">
              <w:rPr>
                <w:rFonts w:ascii="Times New Roman" w:eastAsia="Times New Roman" w:hAnsi="Times New Roman"/>
                <w:color w:val="000000"/>
                <w:sz w:val="24"/>
                <w:szCs w:val="24"/>
                <w:lang w:val="el-GR"/>
              </w:rPr>
              <w:t>Το πιο προηγμένο πτυχίο</w:t>
            </w:r>
            <w:r>
              <w:rPr>
                <w:rFonts w:ascii="Times New Roman" w:eastAsia="Times New Roman" w:hAnsi="Times New Roman"/>
                <w:color w:val="000000"/>
                <w:sz w:val="24"/>
                <w:szCs w:val="24"/>
                <w:lang w:val="el-GR"/>
              </w:rPr>
              <w:t xml:space="preserve"> προσόντων του </w:t>
            </w:r>
            <w:r w:rsidRPr="00A13359">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ΗΒ</w:t>
            </w:r>
            <w:r w:rsidRPr="00416137">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 xml:space="preserve"> Ηνωμένου Βασιλείου</w:t>
            </w:r>
            <w:r w:rsidRPr="00A13359">
              <w:rPr>
                <w:rFonts w:ascii="Times New Roman" w:eastAsia="Times New Roman" w:hAnsi="Times New Roman"/>
                <w:color w:val="000000"/>
                <w:sz w:val="24"/>
                <w:szCs w:val="24"/>
                <w:lang w:val="el-GR"/>
              </w:rPr>
              <w:t xml:space="preserve">, ένα </w:t>
            </w:r>
            <w:r>
              <w:rPr>
                <w:rFonts w:ascii="Times New Roman" w:eastAsia="Times New Roman" w:hAnsi="Times New Roman"/>
                <w:color w:val="000000"/>
                <w:sz w:val="24"/>
                <w:szCs w:val="24"/>
              </w:rPr>
              <w:t>Phd</w:t>
            </w:r>
            <w:r w:rsidRPr="00A13359">
              <w:rPr>
                <w:rFonts w:ascii="Times New Roman" w:eastAsia="Times New Roman" w:hAnsi="Times New Roman"/>
                <w:color w:val="000000"/>
                <w:sz w:val="24"/>
                <w:szCs w:val="24"/>
                <w:lang w:val="el-GR"/>
              </w:rPr>
              <w:t xml:space="preserve"> ή ένα διδακτορικό δίπλωμα απονέμεται σε </w:t>
            </w:r>
            <w:r w:rsidRPr="00A13359">
              <w:rPr>
                <w:rFonts w:ascii="Times New Roman" w:eastAsia="Times New Roman" w:hAnsi="Times New Roman"/>
                <w:color w:val="000000"/>
                <w:sz w:val="24"/>
                <w:szCs w:val="24"/>
                <w:lang w:val="el-GR"/>
              </w:rPr>
              <w:lastRenderedPageBreak/>
              <w:t>κάποιον που έχει συμπληρώσει 5 έως 6 χρόνια μεταπτυχιακής σπουδής και έχει γράψει μια διατριβή.</w:t>
            </w:r>
            <w:r>
              <w:rPr>
                <w:rFonts w:ascii="Times New Roman" w:eastAsia="Times New Roman" w:hAnsi="Times New Roman"/>
                <w:color w:val="000000"/>
                <w:sz w:val="24"/>
                <w:szCs w:val="24"/>
                <w:lang w:val="el-GR"/>
              </w:rPr>
              <w:t>)</w:t>
            </w:r>
          </w:p>
          <w:p w:rsidR="00D062E1" w:rsidRPr="00A13359" w:rsidRDefault="00D062E1" w:rsidP="0055267F">
            <w:pPr>
              <w:spacing w:after="0" w:line="240" w:lineRule="auto"/>
              <w:rPr>
                <w:rFonts w:ascii="Times New Roman" w:eastAsia="Times New Roman" w:hAnsi="Times New Roman"/>
                <w:color w:val="000000"/>
                <w:sz w:val="24"/>
                <w:szCs w:val="24"/>
                <w:lang w:val="el-GR"/>
              </w:rPr>
            </w:pPr>
          </w:p>
        </w:tc>
        <w:tc>
          <w:tcPr>
            <w:tcW w:w="1874" w:type="dxa"/>
            <w:gridSpan w:val="4"/>
            <w:tcBorders>
              <w:top w:val="nil"/>
              <w:left w:val="nil"/>
              <w:bottom w:val="nil"/>
              <w:right w:val="nil"/>
            </w:tcBorders>
          </w:tcPr>
          <w:p w:rsidR="00D062E1" w:rsidRPr="00A13359"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noWrap/>
            <w:vAlign w:val="bottom"/>
            <w:hideMark/>
          </w:tcPr>
          <w:p w:rsidR="00D062E1" w:rsidRPr="0059711B" w:rsidRDefault="00D062E1"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Profesor doctor</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F33D2"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draft, outline </w:t>
            </w:r>
            <w:r w:rsidR="009F33D2">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προσχέδιο, περίγραμμα</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schita </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F33D2" w:rsidRDefault="009F33D2" w:rsidP="00C22B66">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rPr>
              <w:t>d</w:t>
            </w:r>
            <w:r w:rsidR="00D062E1" w:rsidRPr="0059711B">
              <w:rPr>
                <w:rFonts w:ascii="Times New Roman" w:eastAsia="Times New Roman" w:hAnsi="Times New Roman"/>
                <w:color w:val="000000"/>
                <w:sz w:val="24"/>
                <w:szCs w:val="24"/>
              </w:rPr>
              <w:t>ropout</w:t>
            </w:r>
            <w:r>
              <w:rPr>
                <w:rFonts w:ascii="Times New Roman" w:eastAsia="Times New Roman" w:hAnsi="Times New Roman"/>
                <w:color w:val="000000"/>
                <w:sz w:val="24"/>
                <w:szCs w:val="24"/>
                <w:lang w:val="el-GR"/>
              </w:rPr>
              <w:t xml:space="preserve"> = </w:t>
            </w:r>
          </w:p>
        </w:tc>
        <w:tc>
          <w:tcPr>
            <w:tcW w:w="2513" w:type="dxa"/>
            <w:gridSpan w:val="3"/>
            <w:tcBorders>
              <w:top w:val="nil"/>
              <w:left w:val="nil"/>
              <w:bottom w:val="nil"/>
              <w:right w:val="nil"/>
            </w:tcBorders>
          </w:tcPr>
          <w:p w:rsidR="00D062E1" w:rsidRPr="009F33D2" w:rsidRDefault="00C22B66" w:rsidP="0055267F">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αυτός που διακόπτει τη φοίτηση, αυτός που παρατάει το σχολείο/ λύκειο/ σχολή/ πανεπιστήμιο</w:t>
            </w:r>
          </w:p>
        </w:tc>
        <w:tc>
          <w:tcPr>
            <w:tcW w:w="1874" w:type="dxa"/>
            <w:gridSpan w:val="4"/>
            <w:tcBorders>
              <w:top w:val="nil"/>
              <w:left w:val="nil"/>
              <w:bottom w:val="nil"/>
              <w:right w:val="nil"/>
            </w:tcBorders>
          </w:tcPr>
          <w:p w:rsidR="00D062E1" w:rsidRPr="009F33D2" w:rsidRDefault="00D062E1" w:rsidP="0055267F">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abandon şcolar</w:t>
            </w:r>
          </w:p>
        </w:tc>
      </w:tr>
      <w:tr w:rsidR="00D062E1" w:rsidRPr="0059711B" w:rsidTr="00FC356C">
        <w:trPr>
          <w:gridAfter w:val="2"/>
          <w:wAfter w:w="1996" w:type="dxa"/>
          <w:trHeight w:val="300"/>
        </w:trPr>
        <w:tc>
          <w:tcPr>
            <w:tcW w:w="3349" w:type="dxa"/>
            <w:gridSpan w:val="2"/>
            <w:tcBorders>
              <w:top w:val="nil"/>
              <w:left w:val="nil"/>
              <w:bottom w:val="nil"/>
              <w:right w:val="nil"/>
            </w:tcBorders>
            <w:shd w:val="clear" w:color="auto" w:fill="auto"/>
            <w:vAlign w:val="center"/>
            <w:hideMark/>
          </w:tcPr>
          <w:p w:rsidR="00D062E1" w:rsidRPr="009F33D2" w:rsidRDefault="00D062E1" w:rsidP="00C22B66">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duty, obligation</w:t>
            </w:r>
            <w:r w:rsidR="009F33D2">
              <w:rPr>
                <w:rFonts w:ascii="Times New Roman" w:eastAsia="Times New Roman" w:hAnsi="Times New Roman"/>
                <w:color w:val="000000"/>
                <w:sz w:val="24"/>
                <w:szCs w:val="24"/>
                <w:lang w:val="el-GR"/>
              </w:rPr>
              <w:t xml:space="preserve"> =</w:t>
            </w:r>
            <w:r w:rsidR="00416137">
              <w:rPr>
                <w:rFonts w:ascii="Times New Roman" w:eastAsia="Times New Roman" w:hAnsi="Times New Roman"/>
                <w:color w:val="000000"/>
                <w:sz w:val="24"/>
                <w:szCs w:val="24"/>
                <w:lang w:val="el-GR"/>
              </w:rPr>
              <w:t xml:space="preserve"> </w:t>
            </w:r>
          </w:p>
        </w:tc>
        <w:tc>
          <w:tcPr>
            <w:tcW w:w="2513" w:type="dxa"/>
            <w:gridSpan w:val="3"/>
            <w:tcBorders>
              <w:top w:val="nil"/>
              <w:left w:val="nil"/>
              <w:bottom w:val="nil"/>
              <w:right w:val="nil"/>
            </w:tcBorders>
          </w:tcPr>
          <w:p w:rsidR="00D062E1" w:rsidRPr="0059711B" w:rsidRDefault="00C22B66" w:rsidP="005526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υποχρέωση, καθήκον</w:t>
            </w:r>
          </w:p>
        </w:tc>
        <w:tc>
          <w:tcPr>
            <w:tcW w:w="1874" w:type="dxa"/>
            <w:gridSpan w:val="4"/>
            <w:tcBorders>
              <w:top w:val="nil"/>
              <w:left w:val="nil"/>
              <w:bottom w:val="nil"/>
              <w:right w:val="nil"/>
            </w:tcBorders>
          </w:tcPr>
          <w:p w:rsidR="00D062E1" w:rsidRPr="0059711B" w:rsidRDefault="00D062E1" w:rsidP="0055267F">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D062E1" w:rsidRPr="0059711B" w:rsidRDefault="00D062E1" w:rsidP="0055267F">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îndatorire </w:t>
            </w: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Default="00FC356C" w:rsidP="00FC356C">
            <w:pPr>
              <w:spacing w:after="0" w:line="240" w:lineRule="auto"/>
              <w:jc w:val="center"/>
              <w:rPr>
                <w:rFonts w:ascii="Times New Roman" w:eastAsia="Times New Roman" w:hAnsi="Times New Roman"/>
                <w:b/>
                <w:color w:val="FF0000"/>
                <w:sz w:val="24"/>
                <w:szCs w:val="24"/>
              </w:rPr>
            </w:pPr>
          </w:p>
          <w:p w:rsidR="00FC356C" w:rsidRPr="0031145E" w:rsidRDefault="00FC356C" w:rsidP="00FC356C">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E</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5700"/>
        </w:trPr>
        <w:tc>
          <w:tcPr>
            <w:tcW w:w="3343" w:type="dxa"/>
            <w:gridSpan w:val="2"/>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Early School Leaving can be defned as a failure to complete upper secondary school, a failure to complete compulsory schooling or a failure to gain qualications or school leaving certificates. It often starts in primary school with rst experiences of school failure. The main reasons to explain Early School Leaving are: transitions between schools or</w:t>
            </w:r>
            <w:r w:rsidRPr="0059711B">
              <w:rPr>
                <w:rFonts w:ascii="Times New Roman" w:eastAsia="Times New Roman" w:hAnsi="Times New Roman"/>
                <w:color w:val="000000"/>
                <w:sz w:val="24"/>
                <w:szCs w:val="24"/>
              </w:rPr>
              <w:br/>
              <w:t>between different levels of education; insuffcient support for pupils to cope with emotional, social and educational diffculties; insuffcient teachers' support in motivating students.</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rPr>
            </w:pPr>
          </w:p>
          <w:p w:rsidR="00FC356C" w:rsidRDefault="00FC356C" w:rsidP="00FC356C">
            <w:pPr>
              <w:spacing w:after="0" w:line="240" w:lineRule="auto"/>
              <w:rPr>
                <w:rFonts w:ascii="Times New Roman" w:eastAsia="Times New Roman" w:hAnsi="Times New Roman"/>
                <w:color w:val="000000"/>
                <w:sz w:val="24"/>
                <w:szCs w:val="24"/>
              </w:rPr>
            </w:pPr>
          </w:p>
          <w:p w:rsidR="00FC356C" w:rsidRDefault="00FC356C" w:rsidP="00FC356C">
            <w:pPr>
              <w:spacing w:after="0" w:line="240" w:lineRule="auto"/>
              <w:rPr>
                <w:rFonts w:ascii="Times New Roman" w:eastAsia="Times New Roman" w:hAnsi="Times New Roman"/>
                <w:color w:val="000000"/>
                <w:sz w:val="24"/>
                <w:szCs w:val="24"/>
              </w:rPr>
            </w:pPr>
          </w:p>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Η πρώιμη σχολική διαρροή μπορεί να οριστεί ως η αποτυχία να ολοκληρωθεί η δευτεροβάθμια εκπαίδευση, η αποτυχία να ολοκληρωθεί η υποχρεωτική εκπαίδευση, ή η αποτυχία να αποκτηθούν τίτλοι σπουδών. Συχνά ξεκινά στο δημοτικό με τις πρώτες εμπειρίες αποτυχίας. Οι κύριες αιτίες είναι: αλλαγές στο σχολικό περιβάλλον ή μεταξύ επιπέδων, ανεπαρκής στήριξη στους μαθητές να διαχειριστούν συναισθηματικές, κοινωνικές δυσκολίες, ανεπαρκής στήριξη από τους δασκάλους στο να δημιουργήσουν κίνητρα στους μαθητές.</w:t>
            </w:r>
          </w:p>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Abandonul școlar = Abandonul școlar poate fi definit precum eșecul de a finaliza studiile gimnaziale sau învățământul obligatoriu și eșecul de a obține calificările corespunzătoare și diplomele de încheiere a studiilor. Acesta începe adesea chiar din școala primară o dată cu primele experiențe de eșec școlar. Principalele cauze ale abandonului școlar sunt: tranzițiile între</w:t>
            </w:r>
            <w:r w:rsidRPr="0059711B">
              <w:rPr>
                <w:rFonts w:ascii="Times New Roman" w:eastAsia="Times New Roman" w:hAnsi="Times New Roman"/>
                <w:color w:val="000000"/>
                <w:sz w:val="24"/>
                <w:szCs w:val="24"/>
              </w:rPr>
              <w:br/>
              <w:t>diferite școli sau între diferite nivele de educație; sprijinul insuficient acordat elevilor care se</w:t>
            </w:r>
            <w:r w:rsidRPr="0059711B">
              <w:rPr>
                <w:rFonts w:ascii="Times New Roman" w:eastAsia="Times New Roman" w:hAnsi="Times New Roman"/>
                <w:color w:val="000000"/>
                <w:sz w:val="24"/>
                <w:szCs w:val="24"/>
              </w:rPr>
              <w:br/>
              <w:t>confruntă cu probleme emoționale, sociale sau școlare; sprijin insuficient din partea profesorilor pentru a motiva elevii.</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Easter holida</w:t>
            </w:r>
            <w:r>
              <w:rPr>
                <w:rFonts w:ascii="Times New Roman" w:eastAsia="Times New Roman" w:hAnsi="Times New Roman"/>
                <w:color w:val="000000"/>
                <w:sz w:val="24"/>
                <w:szCs w:val="24"/>
                <w:lang w:val="el-GR"/>
              </w:rPr>
              <w:t xml:space="preserve">y                </w:t>
            </w:r>
          </w:p>
        </w:tc>
        <w:tc>
          <w:tcPr>
            <w:tcW w:w="3964" w:type="dxa"/>
            <w:gridSpan w:val="4"/>
            <w:tcBorders>
              <w:top w:val="nil"/>
              <w:left w:val="nil"/>
              <w:bottom w:val="nil"/>
              <w:right w:val="nil"/>
            </w:tcBorders>
          </w:tcPr>
          <w:p w:rsidR="00FC356C" w:rsidRPr="00907D85"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Πασχαλινές διακοπές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vacanta de Pasti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economic crisis </w:t>
            </w:r>
            <w:r>
              <w:rPr>
                <w:rFonts w:ascii="Times New Roman" w:eastAsia="Times New Roman" w:hAnsi="Times New Roman"/>
                <w:color w:val="000000"/>
                <w:sz w:val="24"/>
                <w:szCs w:val="24"/>
                <w:lang w:val="el-GR"/>
              </w:rPr>
              <w:t xml:space="preserve">                                         </w:t>
            </w:r>
          </w:p>
        </w:tc>
        <w:tc>
          <w:tcPr>
            <w:tcW w:w="3964" w:type="dxa"/>
            <w:gridSpan w:val="4"/>
            <w:tcBorders>
              <w:top w:val="nil"/>
              <w:left w:val="nil"/>
              <w:bottom w:val="nil"/>
              <w:right w:val="nil"/>
            </w:tcBorders>
          </w:tcPr>
          <w:p w:rsidR="00FC356C" w:rsidRPr="00171332"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Οικονομική κρίση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criza economica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educational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educativ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educational needs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Εκπαιδευτικές ανάγκες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nevoi educationale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educational policy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Εκπαιδευτική πολιτική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politici educationale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educational practice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Εκπαιδευτική πρακτική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practici educationale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educational reform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Εκπαιδευτική μεταρρύθμιση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reforma educationala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educational system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Εκπαιδευτικό σύστημα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sistem educational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effectiveness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Αποτελεσματικότητα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eficacitate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efficiency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Επάρκεια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eficienta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elementary school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Δημοτικό σχολείο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şcoală elementară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emigrant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Μετανάστης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emigrant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emotional immaturity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Συναισθηματική ανωριμότητα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imaturitate emotionala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empathy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Ταύτιση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empatie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emphasize, to highlight, to point up, to stress</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Τονίζω,υπογραμμίζω,επισημαίνω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 accentua</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encourage, to support, to stimulate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Ενθαρρύνω,στηρίζω,δίνω ερεθίσματα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încuraja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Αποβάλλω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exmatricula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encyclop(a)edia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Εγκυκλοπαίδεια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enciclopedie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enrol(l)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Εγγράφομαι</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(se) înscrie la o scoala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enterprise (small / medium-sized)</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Επιχείρηση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întreprindere (mica / mijlicie)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51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entrance exam(ination)/ matriculation exam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Συμμετέχω σε εξετάσεις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examen de admitere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entrepreneur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Πρωτοπόρος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întreprinzator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equal rights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Ίσα δικαιώματα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drepturi egale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equality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Ισότητα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egalitate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ethnic minority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Εθνική μειωνότητα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minoritate etnica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ethnic/religiousidentity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Εθνική/θρησκευτική ταυτότητα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identitate etnica/religioasă</w:t>
            </w:r>
            <w:r w:rsidRPr="0059711B">
              <w:rPr>
                <w:rFonts w:ascii="Times New Roman" w:eastAsia="Times New Roman" w:hAnsi="Times New Roman"/>
                <w:color w:val="000000"/>
                <w:sz w:val="24"/>
                <w:szCs w:val="24"/>
              </w:rPr>
              <w:t xml:space="preserv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ethnography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Εθνογραφία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etnografie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EU (European Union)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Ευρωπαική ένωση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Uniunea Europeana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evaluation form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Έντυπο αξιολόγησης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formular de evaluare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765"/>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exam for newly qualified teachers to become permanently appointed, tenure certification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Εξέταση για νέους πτυχιούχους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definitivat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examination paper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Εξέταση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teza de examen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exhibition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expozitie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experience sharing (exchange of)</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Ανταλλαγή εμπειρίας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schimb de experienta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expert, specialist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Ειδικός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expert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expertise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Ειδικότητα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expertiza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extra coaching, private lessons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Ιδιαίτερα μαθήματα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meditatie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6300"/>
        </w:trPr>
        <w:tc>
          <w:tcPr>
            <w:tcW w:w="3343" w:type="dxa"/>
            <w:gridSpan w:val="2"/>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Extracurricular activities are those activities, performed by students, which fall outside the</w:t>
            </w:r>
            <w:r w:rsidRPr="0059711B">
              <w:rPr>
                <w:rFonts w:ascii="Times New Roman" w:eastAsia="Times New Roman" w:hAnsi="Times New Roman"/>
                <w:color w:val="000000"/>
                <w:sz w:val="24"/>
                <w:szCs w:val="24"/>
              </w:rPr>
              <w:br/>
              <w:t>normal curriculum of school oder university education. They can be run by a primary or</w:t>
            </w:r>
            <w:r w:rsidRPr="0059711B">
              <w:rPr>
                <w:rFonts w:ascii="Times New Roman" w:eastAsia="Times New Roman" w:hAnsi="Times New Roman"/>
                <w:color w:val="000000"/>
                <w:sz w:val="24"/>
                <w:szCs w:val="24"/>
              </w:rPr>
              <w:br/>
              <w:t>secondary school or by externally funded non-prot or commercial organizations. They</w:t>
            </w:r>
            <w:r w:rsidRPr="0059711B">
              <w:rPr>
                <w:rFonts w:ascii="Times New Roman" w:eastAsia="Times New Roman" w:hAnsi="Times New Roman"/>
                <w:color w:val="000000"/>
                <w:sz w:val="24"/>
                <w:szCs w:val="24"/>
              </w:rPr>
              <w:br/>
              <w:t>can occur inside a school building or elsewhere in the community, for instance at a</w:t>
            </w:r>
            <w:r w:rsidRPr="0059711B">
              <w:rPr>
                <w:rFonts w:ascii="Times New Roman" w:eastAsia="Times New Roman" w:hAnsi="Times New Roman"/>
                <w:color w:val="000000"/>
                <w:sz w:val="24"/>
                <w:szCs w:val="24"/>
              </w:rPr>
              <w:br/>
              <w:t>community center, library, park, etc. They can also be held outside the school context or</w:t>
            </w:r>
            <w:r w:rsidRPr="0059711B">
              <w:rPr>
                <w:rFonts w:ascii="Times New Roman" w:eastAsia="Times New Roman" w:hAnsi="Times New Roman"/>
                <w:color w:val="000000"/>
                <w:sz w:val="24"/>
                <w:szCs w:val="24"/>
              </w:rPr>
              <w:br/>
              <w:t>can be directly organized by students (such as independent newspapers). Extracurricular</w:t>
            </w:r>
            <w:r w:rsidRPr="0059711B">
              <w:rPr>
                <w:rFonts w:ascii="Times New Roman" w:eastAsia="Times New Roman" w:hAnsi="Times New Roman"/>
                <w:color w:val="000000"/>
                <w:sz w:val="24"/>
                <w:szCs w:val="24"/>
              </w:rPr>
              <w:br/>
              <w:t>activities exist for all students and enable them to acquire specic skills, which cannot be</w:t>
            </w:r>
            <w:r w:rsidRPr="0059711B">
              <w:rPr>
                <w:rFonts w:ascii="Times New Roman" w:eastAsia="Times New Roman" w:hAnsi="Times New Roman"/>
                <w:color w:val="000000"/>
                <w:sz w:val="24"/>
                <w:szCs w:val="24"/>
              </w:rPr>
              <w:br/>
              <w:t>acquired through formal learning. For this reason, they are considered as typical of</w:t>
            </w:r>
            <w:r w:rsidRPr="0059711B">
              <w:rPr>
                <w:rFonts w:ascii="Times New Roman" w:eastAsia="Times New Roman" w:hAnsi="Times New Roman"/>
                <w:color w:val="000000"/>
                <w:sz w:val="24"/>
                <w:szCs w:val="24"/>
              </w:rPr>
              <w:br/>
              <w:t>informal and non-formal learning.</w:t>
            </w:r>
          </w:p>
        </w:tc>
        <w:tc>
          <w:tcPr>
            <w:tcW w:w="3964" w:type="dxa"/>
            <w:gridSpan w:val="4"/>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Δραστηριότητες εκτός ωραρίου είναι αυτές που βρίσκονται έξω από το συνηθισμένο πρόγραμμα ενός σχολείιυ.Μπορούν να εκτελούνται από σχολεία πρωτοβάθμιάς ή δευτεροβάθμιας εκπαίδευσης ή να χρηματοδοτούνται από επιχειρήσεις. Μπορούν να γίνονται μέσα στο κτήριο του σχολείου ή αλλού στην κοινότητα όπως βιβλιοθήκη,πάρκο,κτλ.Μπορούν να διοργανώνονται και εκτός σχολικής θεματολογίας ή μπορούν να οργανωθούν απευθείας από τους μαθητές(όπως μια ανεξάρτητη εφημερίδα)Εξωδιδακτικές δραστηριότητες υπάρχουν για όλους τους μαθητές και τους βοηθούν να αποκτήσουν ειδικές ικανότητες που δεν μπορούν να αποκτηθούν από την τυπική διδασκαλία.</w:t>
            </w: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Activități extracuriculare = Activitățile extracuriculare sunt acele activități, făcute de elevi, care nu se încadrează în programa normală a studiilor școlare sau universitare. Ele pot fi organizate de o școală primară sau gimnazială sau de către organizații externe, non-profit sau comerciale. Acestea pot avea loc în incinta școlii sau în altă locație, spre exemplu un centru cultural, o bibliotecă, un parc, etc. Se pot desfășura și în afara contextului școlar sau pot fi organizate de elevi (cum ar fi revistele independente). Activitățile extracuriculare se adresează tuturor elevilor și le permit să dobândească anumite competențe specifice, care nu pot fi dezvoltate prin învățarea formală. Din acest motiv, se consideră că activitățile extracuriculare fac parte din învățarea informală sau non-formală.</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eye contact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Οπτική επαφή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contact vizual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31145E" w:rsidRDefault="00FC356C" w:rsidP="00FC356C">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F</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face-saving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Σώζω τα προσχήματα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salvarea prestigiului/reputatiei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facilitate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Διευκολύνω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facilita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fail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Αποτυχία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esua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fall behind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Μένω πίσω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ramâne în urma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familiarize with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Εξοικειώνομαι με</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se familiariza/deprinde cu…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finance, to subsidize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finanta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family name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Οικογενειακό όνομα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nume de familie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feature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trasatura caracteristica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51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Federation of Teachers’ Trade Unions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Σύλλογος δασκάλων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Federatia Sindicatelor Libere din Învatamânt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feedback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Ανατροφοδότηση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feed-back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fieldwork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Εργασία πεδίου</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munca de teren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file, folder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Φάκελος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dosar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final stage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Τελικό στάδιο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faza finala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first aid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Πρώτες βοήθειες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prim ajutor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first name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Όνομα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prenume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first-aid kit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Κουτί πρώτων βοηθειών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trusa de prim-ajutor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folklore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Παραδοσιακός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folclor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foreword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cuvânt înainte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 (US) grade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Βαθμός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clasa(nivel de studiu)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formal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Τυπικός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2400"/>
        </w:trPr>
        <w:tc>
          <w:tcPr>
            <w:tcW w:w="3343" w:type="dxa"/>
            <w:gridSpan w:val="2"/>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Formal learning</w:t>
            </w:r>
            <w:r w:rsidRPr="0059711B">
              <w:rPr>
                <w:rFonts w:ascii="Times New Roman" w:eastAsia="Times New Roman" w:hAnsi="Times New Roman"/>
                <w:color w:val="000000"/>
                <w:sz w:val="24"/>
                <w:szCs w:val="24"/>
              </w:rPr>
              <w:br/>
              <w:t>Organized and guided by a formal curriculum, it leads to formally recognized credentials</w:t>
            </w:r>
            <w:r w:rsidRPr="0059711B">
              <w:rPr>
                <w:rFonts w:ascii="Times New Roman" w:eastAsia="Times New Roman" w:hAnsi="Times New Roman"/>
                <w:color w:val="000000"/>
                <w:sz w:val="24"/>
                <w:szCs w:val="24"/>
              </w:rPr>
              <w:br/>
              <w:t>such as a high school completion diploma or a degree and</w:t>
            </w:r>
            <w:r>
              <w:rPr>
                <w:rFonts w:ascii="Times New Roman" w:eastAsia="Times New Roman" w:hAnsi="Times New Roman"/>
                <w:color w:val="000000"/>
                <w:sz w:val="24"/>
                <w:szCs w:val="24"/>
              </w:rPr>
              <w:t xml:space="preserve"> is often guided and recognized </w:t>
            </w:r>
            <w:r w:rsidRPr="0059711B">
              <w:rPr>
                <w:rFonts w:ascii="Times New Roman" w:eastAsia="Times New Roman" w:hAnsi="Times New Roman"/>
                <w:color w:val="000000"/>
                <w:sz w:val="24"/>
                <w:szCs w:val="24"/>
              </w:rPr>
              <w:t>by the government at some level. Teachers are usually trained as professionals.</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lang w:val="el-GR"/>
              </w:rPr>
            </w:pPr>
          </w:p>
          <w:p w:rsidR="00FC356C"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Τυπική διδασκαλία</w:t>
            </w:r>
          </w:p>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Οργανώνεται και καθοδηγείται από τυπικό πρόγραμμα σπουδών και οδηγεί σε αναγνωρισμένα διπλώματα όπως απολυτήριο λυκείου αναγνωρισμένο από το κράτος.Οι δάσκαλοι εκπαιδεύονται ως επαγγελματίες.</w:t>
            </w:r>
          </w:p>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Învățarea formală = Educația organizată, ghidată de o programă oficială, care conduce la o calificare recunoscută oficial (cum ar fi o diplome de absolvire a studiilor liceale). Deseori este ghidată și acreditată de guvern la un anume nivel. Cadrele didactice sunt de regulă pregătite profesional.</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frame of reference</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Πλαίσιο αναφοράς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cadru de referinţă</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freedom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Ελευθερία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libertate, independenta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fundamental, essential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Θεμελιώδης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fundamental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fundamental/radical/sweeping changes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Θεμελιώδεις/ριζοσπαστικές/σαρωτικές αλλαγές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schimbari radicale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31145E" w:rsidRDefault="00FC356C" w:rsidP="00FC356C">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G</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 Certificate of Secondary Education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Απολυτήριο λυκείου</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examen de capacitate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 education/information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Γενική εκπαίδευση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cultura generala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 knowledge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Γενικές γνώσεις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cunostinte generale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 School Inspector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Γενικός επιθεωρητής εκπαίδευσης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Inspector Scolar General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generalize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Γενικεύω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generaliza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Γενιά</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generatie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generation gap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Χάσμα γενεών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conflict între generatii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geographical area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Γεωγραφική περιοχή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zonă geografică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gifted children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Χαρισματικό παιδί</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copii supradotati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(give one’s) consent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(Δίνω)συγκατάθεση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consimti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golden rule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Χρυσός κανόνας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regula de baza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Governance, leadership, headship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Διακυβέρνηση,ηγεσία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conducere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graduate</w:t>
            </w:r>
          </w:p>
        </w:tc>
        <w:tc>
          <w:tcPr>
            <w:tcW w:w="3964" w:type="dxa"/>
            <w:gridSpan w:val="4"/>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Αποφοιτώ=ολοκληρώνω ένα επίπεδο σπουδών.Προέρχεται από το λατινικό gradus που σημαίνει βαθμός ή βήμα.</w:t>
            </w: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absolvent</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1500"/>
        </w:trPr>
        <w:tc>
          <w:tcPr>
            <w:tcW w:w="3343" w:type="dxa"/>
            <w:gridSpan w:val="2"/>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Graduate=</w:t>
            </w:r>
            <w:r w:rsidRPr="0059711B">
              <w:rPr>
                <w:rFonts w:ascii="Times New Roman" w:eastAsia="Times New Roman" w:hAnsi="Times New Roman"/>
                <w:color w:val="000000"/>
                <w:sz w:val="24"/>
                <w:szCs w:val="24"/>
              </w:rPr>
              <w:t xml:space="preserve"> to complete a degree level or higher qualification. ‘Graduate’ comes from the Latin ‘gradus’ meaning ‘degree’ or ‘step’.</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noWrap/>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absolvi</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graduation ceremony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Τελετή αποφοίτησης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ceremonie de absolvire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graduation paper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Έγγραφο αποφοίτησης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lucrare de licenta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grant, scholarship</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Υποτροφία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bursă de studiu</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guide, to lead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Καθοδηγώ</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îndruma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gym</w:t>
            </w:r>
            <w:r w:rsidRPr="0059711B">
              <w:rPr>
                <w:rFonts w:ascii="Times New Roman" w:eastAsia="Times New Roman" w:hAnsi="Times New Roman"/>
                <w:color w:val="000000"/>
                <w:sz w:val="24"/>
                <w:szCs w:val="24"/>
              </w:rPr>
              <w:t xml:space="preserv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Γυμναστήριο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sala de sport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31145E" w:rsidRDefault="00FC356C" w:rsidP="00FC356C">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H</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handicraft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Χειροτεχνία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artizanat</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hands-on experience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Εμπειρία πεδίου</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experienta practica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handwork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Χειρονακτική εργασία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lucru manual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handwriting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Χειρόγραφο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scris de mâna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having/sharing a common interest; partner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Μοιράζομαι κοινό ενδιαφέρον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cointeresat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51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headteacher, </w:t>
            </w:r>
            <w:r w:rsidRPr="0059711B">
              <w:rPr>
                <w:rFonts w:ascii="Times New Roman" w:eastAsia="Times New Roman" w:hAnsi="Times New Roman"/>
                <w:color w:val="000000"/>
                <w:sz w:val="24"/>
                <w:szCs w:val="24"/>
              </w:rPr>
              <w:t xml:space="preserve">headmaster, headmistress, US principal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Διευθυντής σχολείου</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director, -oare (de scoala)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Health and Antiepidemic Centre/er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Κέντρο υγείας και επιδημιολογίας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SANEPID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health care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Φροντίδα υγείας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asistenţă medicală</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hidden curriculum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Κρυφό πρόγραμμα σπουδών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curriculum ascuns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hierarchy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Ιεραρχία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ierarhie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high school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Γυμνάσιο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liceu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higher education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Ανώτερη εκπαίδευση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învatamânt superior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history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Ιστορία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istorie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homework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Εργασία για το σπίτι</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teme pentru acasa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homogeneous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Ομογενής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omogen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human rights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Ανθρώπινα δικαιώματα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drepturile omului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humanitarian aid</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Ανθρωπιστική βοήθεια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ajutor umanitar</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humanities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Ανθρωπιστικές σπουδές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ştiinţe umaniste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hygiene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Υγιεινή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igiena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hypothesis, assumption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Υπόθεση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ipoteza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31145E" w:rsidRDefault="00FC356C" w:rsidP="00FC356C">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I</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idealize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Εξιδανικεύω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idealiza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identify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Ταυτοποιώ</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identifica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implement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Εφαρμόζω</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implementa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illiterate</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Αγράμματος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analfabet</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Imbalance/</w:t>
            </w:r>
            <w:r w:rsidRPr="0059711B">
              <w:rPr>
                <w:rFonts w:ascii="Times New Roman" w:eastAsia="Times New Roman" w:hAnsi="Times New Roman"/>
                <w:color w:val="000000"/>
                <w:sz w:val="24"/>
                <w:szCs w:val="24"/>
              </w:rPr>
              <w:t xml:space="preserve"> Want/lack of balance </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Ανισσοροπία</w:t>
            </w:r>
          </w:p>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Ισσοροπία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dezechilibru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improvement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Βελτίωση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îmbunatatire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 the long/medium/short term </w:t>
            </w:r>
          </w:p>
        </w:tc>
        <w:tc>
          <w:tcPr>
            <w:tcW w:w="3964" w:type="dxa"/>
            <w:gridSpan w:val="4"/>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Σε μακρύ/μέσο/σύντομο χρόνο</w:t>
            </w: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 termen lung/mediu/scurt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 unison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Σε αρμονία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 unison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Inauguration/opening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Εγκαίνια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inaugurare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income support; (US) welfare benefit</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Κοινωνική πρόνοια</w:t>
            </w:r>
          </w:p>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Ωφέλεια,-ούμαι</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ajutor social</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incompetence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Ανεπάρκεια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incompetenta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index (pl. indices/indexes)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Ευρετήριο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index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individual learning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Ατομικό διάβασμα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învatare individuala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individualism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Ατομικισμός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individualism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individuality, personality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Προσωπικότητα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individualitate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900"/>
        </w:trPr>
        <w:tc>
          <w:tcPr>
            <w:tcW w:w="3343" w:type="dxa"/>
            <w:gridSpan w:val="2"/>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Informal learning</w:t>
            </w:r>
            <w:r w:rsidRPr="0059711B">
              <w:rPr>
                <w:rFonts w:ascii="Times New Roman" w:eastAsia="Times New Roman" w:hAnsi="Times New Roman"/>
                <w:color w:val="000000"/>
                <w:sz w:val="24"/>
                <w:szCs w:val="24"/>
              </w:rPr>
              <w:br/>
              <w:t>This term refers to the truly lifelong process whereby every individual acquires attitudes,</w:t>
            </w:r>
            <w:r w:rsidRPr="0059711B">
              <w:rPr>
                <w:rFonts w:ascii="Times New Roman" w:eastAsia="Times New Roman" w:hAnsi="Times New Roman"/>
                <w:color w:val="000000"/>
                <w:sz w:val="24"/>
                <w:szCs w:val="24"/>
              </w:rPr>
              <w:br/>
              <w:t>values, skills and knowledge from daily experience and the educational inuences and</w:t>
            </w:r>
            <w:r w:rsidRPr="0059711B">
              <w:rPr>
                <w:rFonts w:ascii="Times New Roman" w:eastAsia="Times New Roman" w:hAnsi="Times New Roman"/>
                <w:color w:val="000000"/>
                <w:sz w:val="24"/>
                <w:szCs w:val="24"/>
              </w:rPr>
              <w:br/>
              <w:t>resources in his or her environment - from family and neigh</w:t>
            </w:r>
            <w:r>
              <w:rPr>
                <w:rFonts w:ascii="Times New Roman" w:eastAsia="Times New Roman" w:hAnsi="Times New Roman"/>
                <w:color w:val="000000"/>
                <w:sz w:val="24"/>
                <w:szCs w:val="24"/>
              </w:rPr>
              <w:t xml:space="preserve">bours, from work and play, from </w:t>
            </w:r>
            <w:r w:rsidRPr="0059711B">
              <w:rPr>
                <w:rFonts w:ascii="Times New Roman" w:eastAsia="Times New Roman" w:hAnsi="Times New Roman"/>
                <w:color w:val="000000"/>
                <w:sz w:val="24"/>
                <w:szCs w:val="24"/>
              </w:rPr>
              <w:t>the market place, the library and the mass media.</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rPr>
            </w:pPr>
          </w:p>
          <w:p w:rsidR="00FC356C" w:rsidRPr="001D4E2D"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Άτυπη μόρφωση.Αναφέρεται στην δια βίου διαδικασία όπου το άτομο αποκτά γνώσεις,ικανότητες και συμπεριφορές από την καθημερινή εμπειρία και τις πγές μόρφωσης του περιβάλλοντός του.Από την οικογένεια και τουςγείτονες,την εργασία και την διασέδαση,την αγορά και τα μέσα ενημέρωσης.</w:t>
            </w:r>
          </w:p>
        </w:tc>
        <w:tc>
          <w:tcPr>
            <w:tcW w:w="236" w:type="dxa"/>
            <w:tcBorders>
              <w:top w:val="nil"/>
              <w:left w:val="nil"/>
              <w:bottom w:val="nil"/>
              <w:right w:val="nil"/>
            </w:tcBorders>
          </w:tcPr>
          <w:p w:rsidR="00FC356C" w:rsidRPr="001D4E2D" w:rsidRDefault="00FC356C" w:rsidP="00FC356C">
            <w:pPr>
              <w:spacing w:after="0" w:line="240" w:lineRule="auto"/>
              <w:rPr>
                <w:rFonts w:ascii="Times New Roman" w:eastAsia="Times New Roman" w:hAnsi="Times New Roman"/>
                <w:color w:val="000000"/>
                <w:sz w:val="24"/>
                <w:szCs w:val="24"/>
                <w:lang w:val="el-GR"/>
              </w:rPr>
            </w:pPr>
          </w:p>
        </w:tc>
        <w:tc>
          <w:tcPr>
            <w:tcW w:w="3336" w:type="dxa"/>
            <w:gridSpan w:val="3"/>
            <w:tcBorders>
              <w:top w:val="nil"/>
              <w:left w:val="nil"/>
              <w:bottom w:val="nil"/>
              <w:right w:val="nil"/>
            </w:tcBorders>
            <w:shd w:val="clear" w:color="auto" w:fill="auto"/>
            <w:vAlign w:val="bottom"/>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Învățarea informală</w:t>
            </w:r>
            <w:r w:rsidRPr="0059711B">
              <w:rPr>
                <w:rFonts w:ascii="Times New Roman" w:eastAsia="Times New Roman" w:hAnsi="Times New Roman"/>
                <w:color w:val="000000"/>
                <w:sz w:val="24"/>
                <w:szCs w:val="24"/>
              </w:rPr>
              <w:br/>
              <w:t>Acest termen se referă la procesul de-a lungul vieții prin care fiecare persoană dobândește</w:t>
            </w:r>
            <w:r w:rsidRPr="0059711B">
              <w:rPr>
                <w:rFonts w:ascii="Times New Roman" w:eastAsia="Times New Roman" w:hAnsi="Times New Roman"/>
                <w:color w:val="000000"/>
                <w:sz w:val="24"/>
                <w:szCs w:val="24"/>
              </w:rPr>
              <w:br/>
              <w:t>atitudini, valori, competențe și cunoștințe din experiența de zi cu zi și din influențele și</w:t>
            </w:r>
            <w:r w:rsidRPr="0059711B">
              <w:rPr>
                <w:rFonts w:ascii="Times New Roman" w:eastAsia="Times New Roman" w:hAnsi="Times New Roman"/>
                <w:color w:val="000000"/>
                <w:sz w:val="24"/>
                <w:szCs w:val="24"/>
              </w:rPr>
              <w:br/>
              <w:t>resursele educative din mediu – de la familie și vecini, de la locul de muncă și din activitățile</w:t>
            </w:r>
            <w:r w:rsidRPr="0059711B">
              <w:rPr>
                <w:rFonts w:ascii="Times New Roman" w:eastAsia="Times New Roman" w:hAnsi="Times New Roman"/>
                <w:color w:val="000000"/>
                <w:sz w:val="24"/>
                <w:szCs w:val="24"/>
              </w:rPr>
              <w:br/>
              <w:t>recreaționale, de la bibliotecă sau din mass-media.</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information flow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Ροή πληροφοριών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flux informational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information technology (IT)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Τεχνολογία της πληροφορίας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tehnologia informaticii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infrastructure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Υποδομή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infrastructura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initial stage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Αρχικό στάδιο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faza initiala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initiative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Πρωτοβουλία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initiativa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in-service training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Εκπαίδευση μέσα στην εργασία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formare continua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Επιθεώρηση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inspectie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inspector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Επιθεωρητής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inspector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Institute of Educational Sciences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Ιδρυμα εκπαίδευτικών επιστημών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Institutul de Stiinte ale Educatiei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integration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Ενσωμάτωση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integrare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interactive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Αλληλεπιδραστικός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interactiv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intercultural climate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Διαπολιτισμικό κλίμα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climat intercultural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intercultural education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Διαπολιτισμική εκπαίδευση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educatie interculturala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intercultural education room</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Χώρος διαπολιτισμικής εκπαίδευσης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cabinet de educaţie interculturală</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interdependence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Αλληλοεξάρτηση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interdependenta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51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Interest group,group of interest, stakeholders </w:t>
            </w:r>
          </w:p>
        </w:tc>
        <w:tc>
          <w:tcPr>
            <w:tcW w:w="3964" w:type="dxa"/>
            <w:gridSpan w:val="4"/>
            <w:tcBorders>
              <w:top w:val="nil"/>
              <w:left w:val="nil"/>
              <w:bottom w:val="nil"/>
              <w:right w:val="nil"/>
            </w:tcBorders>
          </w:tcPr>
          <w:p w:rsidR="00FC356C" w:rsidRDefault="00FC356C" w:rsidP="00FC356C">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Ομάδα ενδιαφέροντος</w:t>
            </w:r>
          </w:p>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Ενδιαφερόμενα μέλη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grup de interes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interview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Συνέντευξη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interviu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interviewee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Συνεντευξιαζόμενος</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intervievat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interviewer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Συνεντευξιάζων</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intervievator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intolerance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Μισαλλαδοξία</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intoleranta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intransigence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Εισβολή</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intransigenta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isolation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Απομόνωση</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izolare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r w:rsidR="00FC356C" w:rsidRPr="0059711B" w:rsidTr="00FC356C">
        <w:trPr>
          <w:gridBefore w:val="1"/>
          <w:wBefore w:w="108" w:type="dxa"/>
          <w:trHeight w:val="300"/>
        </w:trPr>
        <w:tc>
          <w:tcPr>
            <w:tcW w:w="3343" w:type="dxa"/>
            <w:gridSpan w:val="2"/>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itinerary, route </w:t>
            </w:r>
          </w:p>
        </w:tc>
        <w:tc>
          <w:tcPr>
            <w:tcW w:w="3964" w:type="dxa"/>
            <w:gridSpan w:val="4"/>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Δρομολόγιο</w:t>
            </w:r>
          </w:p>
        </w:tc>
        <w:tc>
          <w:tcPr>
            <w:tcW w:w="236" w:type="dxa"/>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c>
          <w:tcPr>
            <w:tcW w:w="3336" w:type="dxa"/>
            <w:gridSpan w:val="3"/>
            <w:tcBorders>
              <w:top w:val="nil"/>
              <w:left w:val="nil"/>
              <w:bottom w:val="nil"/>
              <w:right w:val="nil"/>
            </w:tcBorders>
            <w:shd w:val="clear" w:color="auto" w:fill="auto"/>
            <w:vAlign w:val="center"/>
            <w:hideMark/>
          </w:tcPr>
          <w:p w:rsidR="00FC356C" w:rsidRPr="0059711B" w:rsidRDefault="00FC356C" w:rsidP="00FC356C">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itinerar </w:t>
            </w:r>
          </w:p>
        </w:tc>
        <w:tc>
          <w:tcPr>
            <w:tcW w:w="2081" w:type="dxa"/>
            <w:gridSpan w:val="3"/>
            <w:tcBorders>
              <w:top w:val="nil"/>
              <w:left w:val="nil"/>
              <w:bottom w:val="nil"/>
              <w:right w:val="nil"/>
            </w:tcBorders>
          </w:tcPr>
          <w:p w:rsidR="00FC356C" w:rsidRPr="0059711B" w:rsidRDefault="00FC356C" w:rsidP="00FC356C">
            <w:pPr>
              <w:spacing w:after="0" w:line="240" w:lineRule="auto"/>
              <w:rPr>
                <w:rFonts w:ascii="Times New Roman" w:eastAsia="Times New Roman" w:hAnsi="Times New Roman"/>
                <w:color w:val="000000"/>
                <w:sz w:val="24"/>
                <w:szCs w:val="24"/>
              </w:rPr>
            </w:pPr>
          </w:p>
        </w:tc>
      </w:tr>
    </w:tbl>
    <w:p w:rsidR="00FC356C" w:rsidRDefault="00FC356C" w:rsidP="00FC356C"/>
    <w:tbl>
      <w:tblPr>
        <w:tblW w:w="15524" w:type="dxa"/>
        <w:tblInd w:w="-318" w:type="dxa"/>
        <w:tblLayout w:type="fixed"/>
        <w:tblLook w:val="04A0" w:firstRow="1" w:lastRow="0" w:firstColumn="1" w:lastColumn="0" w:noHBand="0" w:noVBand="1"/>
      </w:tblPr>
      <w:tblGrid>
        <w:gridCol w:w="3120"/>
        <w:gridCol w:w="3685"/>
        <w:gridCol w:w="3260"/>
        <w:gridCol w:w="3336"/>
        <w:gridCol w:w="2123"/>
      </w:tblGrid>
      <w:tr w:rsidR="006659F5" w:rsidRPr="0059711B" w:rsidTr="006659F5">
        <w:trPr>
          <w:trHeight w:val="300"/>
        </w:trPr>
        <w:tc>
          <w:tcPr>
            <w:tcW w:w="3120" w:type="dxa"/>
            <w:tcBorders>
              <w:top w:val="nil"/>
              <w:left w:val="nil"/>
              <w:bottom w:val="nil"/>
              <w:right w:val="nil"/>
            </w:tcBorders>
            <w:shd w:val="clear" w:color="auto" w:fill="auto"/>
            <w:vAlign w:val="center"/>
          </w:tcPr>
          <w:p w:rsidR="006659F5" w:rsidRPr="005266E0" w:rsidRDefault="006659F5" w:rsidP="006659F5">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J</w:t>
            </w:r>
          </w:p>
        </w:tc>
        <w:tc>
          <w:tcPr>
            <w:tcW w:w="3685" w:type="dxa"/>
            <w:tcBorders>
              <w:top w:val="nil"/>
              <w:left w:val="nil"/>
              <w:bottom w:val="nil"/>
              <w:right w:val="nil"/>
            </w:tcBorders>
          </w:tcPr>
          <w:p w:rsidR="006659F5" w:rsidRPr="0059711B" w:rsidRDefault="006659F5" w:rsidP="006659F5">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tcPr>
          <w:p w:rsidR="006659F5" w:rsidRPr="0059711B" w:rsidRDefault="006659F5" w:rsidP="006659F5">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6659F5" w:rsidRPr="0059711B" w:rsidRDefault="006659F5" w:rsidP="006659F5">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6659F5" w:rsidRPr="0059711B" w:rsidRDefault="006659F5" w:rsidP="006659F5">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job satisfaction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εργασιακή ικανοποίηση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satisfactia meseriei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job specification/description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περιγραφή καθηκόντων εργασίας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fisa postului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job/labor market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αγορά εργασίας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piata locurilor de munca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jobless, unemployed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άνεργος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şomer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jubilee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εορτή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jubileu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jurisdiction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δικαιοδοσία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jurisdictie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jury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ένορκοι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juriu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juvenile delinquency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εγκληματικότητα ανηλίκων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delincventa juvenila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K</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keyword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λέξη-κλειδί</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cuvânt cheie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kindergarten, nursery, US preschool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παιδικός/ βρεφονηπιακός σταθμός </w:t>
            </w:r>
          </w:p>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νηπιαγωγείο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gradinita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L</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label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επιγραφή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eticheta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labelling, labeling (USA) </w:t>
            </w:r>
          </w:p>
        </w:tc>
        <w:tc>
          <w:tcPr>
            <w:tcW w:w="3685" w:type="dxa"/>
            <w:tcBorders>
              <w:top w:val="nil"/>
              <w:left w:val="nil"/>
              <w:bottom w:val="nil"/>
              <w:right w:val="nil"/>
            </w:tcBorders>
          </w:tcPr>
          <w:p w:rsidR="009257BA" w:rsidRPr="00B60F05"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τιτλοφόρηση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etichetare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lack of interest, indifference, disinterest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έλλειψη ενδιαφέροντος, αδιαφορία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dezinteres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Law of Education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εκπαιδευτική νομοθεσία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Legea Învatamântului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law of the jungle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νόμος της ζούγκλας/ασυδοσία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legea junglei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learning community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Μαθησιακή κοινότητα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comunitate de învatare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learning environment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Περιβάλλον μάθησης </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mediu de învatare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learning goals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μαθησιακοί στόχοι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obiectivele învatarii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learning outcomes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μαθησιακά αποτελέσματα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rezultatele învatarii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learning styles </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μέθοδοι μάθησης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stiluri de învatare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63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Learning to learn: «Learning to learn» means organizing and managing your</w:t>
            </w:r>
            <w:r w:rsidRPr="0059711B">
              <w:rPr>
                <w:rFonts w:ascii="Times New Roman" w:eastAsia="Times New Roman" w:hAnsi="Times New Roman"/>
                <w:color w:val="000000"/>
                <w:sz w:val="24"/>
                <w:szCs w:val="24"/>
              </w:rPr>
              <w:br/>
              <w:t>own learning. This means effective manageme</w:t>
            </w:r>
            <w:r>
              <w:rPr>
                <w:rFonts w:ascii="Times New Roman" w:eastAsia="Times New Roman" w:hAnsi="Times New Roman"/>
                <w:color w:val="000000"/>
                <w:sz w:val="24"/>
                <w:szCs w:val="24"/>
              </w:rPr>
              <w:t xml:space="preserve">nt of time and information. It </w:t>
            </w:r>
            <w:r w:rsidRPr="0059711B">
              <w:rPr>
                <w:rFonts w:ascii="Times New Roman" w:eastAsia="Times New Roman" w:hAnsi="Times New Roman"/>
                <w:color w:val="000000"/>
                <w:sz w:val="24"/>
                <w:szCs w:val="24"/>
              </w:rPr>
              <w:t>means identifying your needs and oppor</w:t>
            </w:r>
            <w:r>
              <w:rPr>
                <w:rFonts w:ascii="Times New Roman" w:eastAsia="Times New Roman" w:hAnsi="Times New Roman"/>
                <w:color w:val="000000"/>
                <w:sz w:val="24"/>
                <w:szCs w:val="24"/>
              </w:rPr>
              <w:t xml:space="preserve">tunities, setting your aims and </w:t>
            </w:r>
            <w:r w:rsidRPr="0059711B">
              <w:rPr>
                <w:rFonts w:ascii="Times New Roman" w:eastAsia="Times New Roman" w:hAnsi="Times New Roman"/>
                <w:color w:val="000000"/>
                <w:sz w:val="24"/>
                <w:szCs w:val="24"/>
              </w:rPr>
              <w:t>objectives, identifying the best ways and mean</w:t>
            </w:r>
            <w:r>
              <w:rPr>
                <w:rFonts w:ascii="Times New Roman" w:eastAsia="Times New Roman" w:hAnsi="Times New Roman"/>
                <w:color w:val="000000"/>
                <w:sz w:val="24"/>
                <w:szCs w:val="24"/>
              </w:rPr>
              <w:t xml:space="preserve">s to achieve them. You are also </w:t>
            </w:r>
            <w:r w:rsidRPr="0059711B">
              <w:rPr>
                <w:rFonts w:ascii="Times New Roman" w:eastAsia="Times New Roman" w:hAnsi="Times New Roman"/>
                <w:color w:val="000000"/>
                <w:sz w:val="24"/>
                <w:szCs w:val="24"/>
              </w:rPr>
              <w:t>able to use and apply knowledge and skills in a variety of contexts: at home,</w:t>
            </w:r>
            <w:r>
              <w:rPr>
                <w:rFonts w:ascii="Times New Roman" w:eastAsia="Times New Roman" w:hAnsi="Times New Roman"/>
                <w:color w:val="000000"/>
                <w:sz w:val="24"/>
                <w:szCs w:val="24"/>
              </w:rPr>
              <w:t xml:space="preserve"> at </w:t>
            </w:r>
            <w:r w:rsidRPr="0059711B">
              <w:rPr>
                <w:rFonts w:ascii="Times New Roman" w:eastAsia="Times New Roman" w:hAnsi="Times New Roman"/>
                <w:color w:val="000000"/>
                <w:sz w:val="24"/>
                <w:szCs w:val="24"/>
              </w:rPr>
              <w:t>work, in education and training. You know how to increase your motivation and</w:t>
            </w:r>
            <w:r w:rsidRPr="0059711B">
              <w:rPr>
                <w:rFonts w:ascii="Times New Roman" w:eastAsia="Times New Roman" w:hAnsi="Times New Roman"/>
                <w:color w:val="000000"/>
                <w:sz w:val="24"/>
                <w:szCs w:val="24"/>
              </w:rPr>
              <w:br/>
              <w:t>self-condence. Learning to learn is a crucial</w:t>
            </w:r>
            <w:r>
              <w:rPr>
                <w:rFonts w:ascii="Times New Roman" w:eastAsia="Times New Roman" w:hAnsi="Times New Roman"/>
                <w:color w:val="000000"/>
                <w:sz w:val="24"/>
                <w:szCs w:val="24"/>
              </w:rPr>
              <w:t xml:space="preserve"> competence, which helps us all </w:t>
            </w:r>
            <w:r w:rsidRPr="0059711B">
              <w:rPr>
                <w:rFonts w:ascii="Times New Roman" w:eastAsia="Times New Roman" w:hAnsi="Times New Roman"/>
                <w:color w:val="000000"/>
                <w:sz w:val="24"/>
                <w:szCs w:val="24"/>
              </w:rPr>
              <w:t>fulll our aims.</w:t>
            </w:r>
          </w:p>
        </w:tc>
        <w:tc>
          <w:tcPr>
            <w:tcW w:w="3685" w:type="dxa"/>
            <w:tcBorders>
              <w:top w:val="nil"/>
              <w:left w:val="nil"/>
              <w:bottom w:val="nil"/>
              <w:right w:val="nil"/>
            </w:tcBorders>
          </w:tcPr>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Μεθοδολογία μάθησης: «Μεθοδολογία</w:t>
            </w:r>
            <w:r w:rsidRPr="00FA2394">
              <w:rPr>
                <w:rFonts w:ascii="Times New Roman" w:eastAsia="Times New Roman" w:hAnsi="Times New Roman"/>
                <w:color w:val="000000"/>
                <w:sz w:val="24"/>
                <w:szCs w:val="24"/>
                <w:lang w:val="el-GR"/>
              </w:rPr>
              <w:t xml:space="preserve"> μάθηση</w:t>
            </w:r>
            <w:r>
              <w:rPr>
                <w:rFonts w:ascii="Times New Roman" w:eastAsia="Times New Roman" w:hAnsi="Times New Roman"/>
                <w:color w:val="000000"/>
                <w:sz w:val="24"/>
                <w:szCs w:val="24"/>
                <w:lang w:val="el-GR"/>
              </w:rPr>
              <w:t>ς</w:t>
            </w:r>
            <w:r w:rsidRPr="00FA2394">
              <w:rPr>
                <w:rFonts w:ascii="Times New Roman" w:eastAsia="Times New Roman" w:hAnsi="Times New Roman"/>
                <w:color w:val="000000"/>
                <w:sz w:val="24"/>
                <w:szCs w:val="24"/>
                <w:lang w:val="el-GR"/>
              </w:rPr>
              <w:t>» σημαίνει</w:t>
            </w:r>
            <w:r>
              <w:rPr>
                <w:rFonts w:ascii="Times New Roman" w:eastAsia="Times New Roman" w:hAnsi="Times New Roman"/>
                <w:color w:val="000000"/>
                <w:sz w:val="24"/>
                <w:szCs w:val="24"/>
                <w:lang w:val="el-GR"/>
              </w:rPr>
              <w:t xml:space="preserve"> την</w:t>
            </w:r>
            <w:r w:rsidRPr="00FA2394">
              <w:rPr>
                <w:rFonts w:ascii="Times New Roman" w:eastAsia="Times New Roman" w:hAnsi="Times New Roman"/>
                <w:color w:val="000000"/>
                <w:sz w:val="24"/>
                <w:szCs w:val="24"/>
                <w:lang w:val="el-GR"/>
              </w:rPr>
              <w:t xml:space="preserve"> οργάνωση και διαχείριση τ</w:t>
            </w:r>
            <w:r>
              <w:rPr>
                <w:rFonts w:ascii="Times New Roman" w:eastAsia="Times New Roman" w:hAnsi="Times New Roman"/>
                <w:color w:val="000000"/>
                <w:sz w:val="24"/>
                <w:szCs w:val="24"/>
                <w:lang w:val="el-GR"/>
              </w:rPr>
              <w:t xml:space="preserve">ης </w:t>
            </w:r>
          </w:p>
          <w:p w:rsidR="009257BA" w:rsidRPr="00FA239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μάθησής σας</w:t>
            </w:r>
            <w:r w:rsidRPr="00FA2394">
              <w:rPr>
                <w:rFonts w:ascii="Times New Roman" w:eastAsia="Times New Roman" w:hAnsi="Times New Roman"/>
                <w:color w:val="000000"/>
                <w:sz w:val="24"/>
                <w:szCs w:val="24"/>
                <w:lang w:val="el-GR"/>
              </w:rPr>
              <w:t>. Αυτό σημαίνει αποτελεσματική διαχείριση του χρόνου και των πληροφοριών. Σημαίνει τον προσδιορισμό των αναγκών και των ευκαιριών σας, τον καθορισμό των στόχων και των σ</w:t>
            </w:r>
            <w:r>
              <w:rPr>
                <w:rFonts w:ascii="Times New Roman" w:eastAsia="Times New Roman" w:hAnsi="Times New Roman"/>
                <w:color w:val="000000"/>
                <w:sz w:val="24"/>
                <w:szCs w:val="24"/>
                <w:lang w:val="el-GR"/>
              </w:rPr>
              <w:t>κοπών</w:t>
            </w:r>
            <w:r w:rsidRPr="00FA2394">
              <w:rPr>
                <w:rFonts w:ascii="Times New Roman" w:eastAsia="Times New Roman" w:hAnsi="Times New Roman"/>
                <w:color w:val="000000"/>
                <w:sz w:val="24"/>
                <w:szCs w:val="24"/>
                <w:lang w:val="el-GR"/>
              </w:rPr>
              <w:t xml:space="preserve"> σας, τον εντοπισμό των καλύτερων τρόπων και μέσων για την επίτευξή τους. Μπορείτε επίσης να χρησιμοποιήσετε και να εφαρμόσετε τις γνώσεις και τις δεξιότητες σε διάφορα πλαίσια: στο σπίτι, στην εργασία, στην εκπαίδευση και στην </w:t>
            </w:r>
            <w:r>
              <w:rPr>
                <w:rFonts w:ascii="Times New Roman" w:eastAsia="Times New Roman" w:hAnsi="Times New Roman"/>
                <w:color w:val="000000"/>
                <w:sz w:val="24"/>
                <w:szCs w:val="24"/>
                <w:lang w:val="el-GR"/>
              </w:rPr>
              <w:t>εξάσκηση</w:t>
            </w:r>
            <w:r w:rsidRPr="00FA2394">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 xml:space="preserve">Μαθαίνετε πώς να αυξήσετε τα κίνητρά </w:t>
            </w:r>
            <w:r w:rsidRPr="00FA2394">
              <w:rPr>
                <w:rFonts w:ascii="Times New Roman" w:eastAsia="Times New Roman" w:hAnsi="Times New Roman"/>
                <w:color w:val="000000"/>
                <w:sz w:val="24"/>
                <w:szCs w:val="24"/>
                <w:lang w:val="el-GR"/>
              </w:rPr>
              <w:t>και</w:t>
            </w:r>
            <w:r>
              <w:rPr>
                <w:rFonts w:ascii="Times New Roman" w:eastAsia="Times New Roman" w:hAnsi="Times New Roman"/>
                <w:color w:val="000000"/>
                <w:sz w:val="24"/>
                <w:szCs w:val="24"/>
                <w:lang w:val="el-GR"/>
              </w:rPr>
              <w:t xml:space="preserve"> την</w:t>
            </w:r>
          </w:p>
          <w:p w:rsidR="009257BA" w:rsidRPr="00FA2394" w:rsidRDefault="009257BA" w:rsidP="009257BA">
            <w:pPr>
              <w:spacing w:after="0" w:line="240" w:lineRule="auto"/>
              <w:rPr>
                <w:rFonts w:ascii="Times New Roman" w:eastAsia="Times New Roman" w:hAnsi="Times New Roman"/>
                <w:color w:val="000000"/>
                <w:sz w:val="24"/>
                <w:szCs w:val="24"/>
                <w:lang w:val="el-GR"/>
              </w:rPr>
            </w:pPr>
            <w:r w:rsidRPr="00FA2394">
              <w:rPr>
                <w:rFonts w:ascii="Times New Roman" w:eastAsia="Times New Roman" w:hAnsi="Times New Roman"/>
                <w:color w:val="000000"/>
                <w:sz w:val="24"/>
                <w:szCs w:val="24"/>
                <w:lang w:val="el-GR"/>
              </w:rPr>
              <w:t>αυτοσυγκέντρωσ</w:t>
            </w:r>
            <w:r>
              <w:rPr>
                <w:rFonts w:ascii="Times New Roman" w:eastAsia="Times New Roman" w:hAnsi="Times New Roman"/>
                <w:color w:val="000000"/>
                <w:sz w:val="24"/>
                <w:szCs w:val="24"/>
                <w:lang w:val="el-GR"/>
              </w:rPr>
              <w:t>ή σας</w:t>
            </w:r>
            <w:r w:rsidRPr="00FA2394">
              <w:rPr>
                <w:rFonts w:ascii="Times New Roman" w:eastAsia="Times New Roman" w:hAnsi="Times New Roman"/>
                <w:color w:val="000000"/>
                <w:sz w:val="24"/>
                <w:szCs w:val="24"/>
                <w:lang w:val="el-GR"/>
              </w:rPr>
              <w:t xml:space="preserve">. Η </w:t>
            </w:r>
            <w:r>
              <w:rPr>
                <w:rFonts w:ascii="Times New Roman" w:eastAsia="Times New Roman" w:hAnsi="Times New Roman"/>
                <w:color w:val="000000"/>
                <w:sz w:val="24"/>
                <w:szCs w:val="24"/>
                <w:lang w:val="el-GR"/>
              </w:rPr>
              <w:t xml:space="preserve">μεθοδολογία μάθησης </w:t>
            </w:r>
            <w:r w:rsidRPr="00FA2394">
              <w:rPr>
                <w:rFonts w:ascii="Times New Roman" w:eastAsia="Times New Roman" w:hAnsi="Times New Roman"/>
                <w:color w:val="000000"/>
                <w:sz w:val="24"/>
                <w:szCs w:val="24"/>
                <w:lang w:val="el-GR"/>
              </w:rPr>
              <w:t xml:space="preserve">είναι μια </w:t>
            </w:r>
            <w:r>
              <w:rPr>
                <w:rFonts w:ascii="Times New Roman" w:eastAsia="Times New Roman" w:hAnsi="Times New Roman"/>
                <w:color w:val="000000"/>
                <w:sz w:val="24"/>
                <w:szCs w:val="24"/>
                <w:lang w:val="el-GR"/>
              </w:rPr>
              <w:t>σημαντική</w:t>
            </w:r>
            <w:r w:rsidRPr="00FA2394">
              <w:rPr>
                <w:rFonts w:ascii="Times New Roman" w:eastAsia="Times New Roman" w:hAnsi="Times New Roman"/>
                <w:color w:val="000000"/>
                <w:sz w:val="24"/>
                <w:szCs w:val="24"/>
                <w:lang w:val="el-GR"/>
              </w:rPr>
              <w:t xml:space="preserve"> ικανότητα, η οποία μας βοηθά να εκπληρώσουμε όλους τους στόχους μας.</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sidRPr="00166996">
              <w:rPr>
                <w:rFonts w:ascii="Times New Roman" w:eastAsia="Times New Roman" w:hAnsi="Times New Roman"/>
                <w:color w:val="000000"/>
                <w:sz w:val="24"/>
                <w:szCs w:val="24"/>
                <w:lang w:val="el-GR"/>
              </w:rPr>
              <w:t>Î</w:t>
            </w:r>
            <w:r w:rsidRPr="0059711B">
              <w:rPr>
                <w:rFonts w:ascii="Times New Roman" w:eastAsia="Times New Roman" w:hAnsi="Times New Roman"/>
                <w:color w:val="000000"/>
                <w:sz w:val="24"/>
                <w:szCs w:val="24"/>
              </w:rPr>
              <w:t>nva</w:t>
            </w:r>
            <w:r w:rsidRPr="00166996">
              <w:rPr>
                <w:rFonts w:ascii="Times New Roman" w:eastAsia="Times New Roman" w:hAnsi="Times New Roman"/>
                <w:color w:val="000000"/>
                <w:sz w:val="24"/>
                <w:szCs w:val="24"/>
                <w:lang w:val="el-GR"/>
              </w:rPr>
              <w:t xml:space="preserve">ță </w:t>
            </w:r>
            <w:r w:rsidRPr="0059711B">
              <w:rPr>
                <w:rFonts w:ascii="Times New Roman" w:eastAsia="Times New Roman" w:hAnsi="Times New Roman"/>
                <w:color w:val="000000"/>
                <w:sz w:val="24"/>
                <w:szCs w:val="24"/>
              </w:rPr>
              <w:t>s</w:t>
            </w:r>
            <w:r w:rsidRPr="00166996">
              <w:rPr>
                <w:rFonts w:ascii="Times New Roman" w:eastAsia="Times New Roman" w:hAnsi="Times New Roman"/>
                <w:color w:val="000000"/>
                <w:sz w:val="24"/>
                <w:szCs w:val="24"/>
                <w:lang w:val="el-GR"/>
              </w:rPr>
              <w:t>ă î</w:t>
            </w:r>
            <w:r w:rsidRPr="0059711B">
              <w:rPr>
                <w:rFonts w:ascii="Times New Roman" w:eastAsia="Times New Roman" w:hAnsi="Times New Roman"/>
                <w:color w:val="000000"/>
                <w:sz w:val="24"/>
                <w:szCs w:val="24"/>
              </w:rPr>
              <w:t>nve</w:t>
            </w:r>
            <w:r w:rsidRPr="00166996">
              <w:rPr>
                <w:rFonts w:ascii="Times New Roman" w:eastAsia="Times New Roman" w:hAnsi="Times New Roman"/>
                <w:color w:val="000000"/>
                <w:sz w:val="24"/>
                <w:szCs w:val="24"/>
                <w:lang w:val="el-GR"/>
              </w:rPr>
              <w:t>ț</w:t>
            </w:r>
            <w:r w:rsidRPr="0059711B">
              <w:rPr>
                <w:rFonts w:ascii="Times New Roman" w:eastAsia="Times New Roman" w:hAnsi="Times New Roman"/>
                <w:color w:val="000000"/>
                <w:sz w:val="24"/>
                <w:szCs w:val="24"/>
              </w:rPr>
              <w:t>i</w:t>
            </w:r>
            <w:r w:rsidRPr="00166996">
              <w:rPr>
                <w:rFonts w:ascii="Times New Roman" w:eastAsia="Times New Roman" w:hAnsi="Times New Roman"/>
                <w:color w:val="000000"/>
                <w:sz w:val="24"/>
                <w:szCs w:val="24"/>
                <w:lang w:val="el-GR"/>
              </w:rPr>
              <w:t>: „Î</w:t>
            </w:r>
            <w:r w:rsidRPr="0059711B">
              <w:rPr>
                <w:rFonts w:ascii="Times New Roman" w:eastAsia="Times New Roman" w:hAnsi="Times New Roman"/>
                <w:color w:val="000000"/>
                <w:sz w:val="24"/>
                <w:szCs w:val="24"/>
              </w:rPr>
              <w:t>nva</w:t>
            </w:r>
            <w:r w:rsidRPr="00166996">
              <w:rPr>
                <w:rFonts w:ascii="Times New Roman" w:eastAsia="Times New Roman" w:hAnsi="Times New Roman"/>
                <w:color w:val="000000"/>
                <w:sz w:val="24"/>
                <w:szCs w:val="24"/>
                <w:lang w:val="el-GR"/>
              </w:rPr>
              <w:t xml:space="preserve">ță </w:t>
            </w:r>
            <w:r w:rsidRPr="0059711B">
              <w:rPr>
                <w:rFonts w:ascii="Times New Roman" w:eastAsia="Times New Roman" w:hAnsi="Times New Roman"/>
                <w:color w:val="000000"/>
                <w:sz w:val="24"/>
                <w:szCs w:val="24"/>
              </w:rPr>
              <w:t>s</w:t>
            </w:r>
            <w:r w:rsidRPr="00166996">
              <w:rPr>
                <w:rFonts w:ascii="Times New Roman" w:eastAsia="Times New Roman" w:hAnsi="Times New Roman"/>
                <w:color w:val="000000"/>
                <w:sz w:val="24"/>
                <w:szCs w:val="24"/>
                <w:lang w:val="el-GR"/>
              </w:rPr>
              <w:t>ă î</w:t>
            </w:r>
            <w:r w:rsidRPr="0059711B">
              <w:rPr>
                <w:rFonts w:ascii="Times New Roman" w:eastAsia="Times New Roman" w:hAnsi="Times New Roman"/>
                <w:color w:val="000000"/>
                <w:sz w:val="24"/>
                <w:szCs w:val="24"/>
              </w:rPr>
              <w:t>nve</w:t>
            </w:r>
            <w:r w:rsidRPr="00166996">
              <w:rPr>
                <w:rFonts w:ascii="Times New Roman" w:eastAsia="Times New Roman" w:hAnsi="Times New Roman"/>
                <w:color w:val="000000"/>
                <w:sz w:val="24"/>
                <w:szCs w:val="24"/>
                <w:lang w:val="el-GR"/>
              </w:rPr>
              <w:t>ț</w:t>
            </w:r>
            <w:r w:rsidRPr="0059711B">
              <w:rPr>
                <w:rFonts w:ascii="Times New Roman" w:eastAsia="Times New Roman" w:hAnsi="Times New Roman"/>
                <w:color w:val="000000"/>
                <w:sz w:val="24"/>
                <w:szCs w:val="24"/>
              </w:rPr>
              <w:t>i</w:t>
            </w:r>
            <w:r w:rsidRPr="00166996">
              <w:rPr>
                <w:rFonts w:ascii="Times New Roman" w:eastAsia="Times New Roman" w:hAnsi="Times New Roman"/>
                <w:color w:val="000000"/>
                <w:sz w:val="24"/>
                <w:szCs w:val="24"/>
                <w:lang w:val="el-GR"/>
              </w:rPr>
              <w:t>” î</w:t>
            </w:r>
            <w:r w:rsidRPr="0059711B">
              <w:rPr>
                <w:rFonts w:ascii="Times New Roman" w:eastAsia="Times New Roman" w:hAnsi="Times New Roman"/>
                <w:color w:val="000000"/>
                <w:sz w:val="24"/>
                <w:szCs w:val="24"/>
              </w:rPr>
              <w:t>nseamn</w:t>
            </w:r>
            <w:r w:rsidRPr="00166996">
              <w:rPr>
                <w:rFonts w:ascii="Times New Roman" w:eastAsia="Times New Roman" w:hAnsi="Times New Roman"/>
                <w:color w:val="000000"/>
                <w:sz w:val="24"/>
                <w:szCs w:val="24"/>
                <w:lang w:val="el-GR"/>
              </w:rPr>
              <w:t xml:space="preserve">ă </w:t>
            </w:r>
            <w:r w:rsidRPr="0059711B">
              <w:rPr>
                <w:rFonts w:ascii="Times New Roman" w:eastAsia="Times New Roman" w:hAnsi="Times New Roman"/>
                <w:color w:val="000000"/>
                <w:sz w:val="24"/>
                <w:szCs w:val="24"/>
              </w:rPr>
              <w:t>s</w:t>
            </w:r>
            <w:r w:rsidRPr="00166996">
              <w:rPr>
                <w:rFonts w:ascii="Times New Roman" w:eastAsia="Times New Roman" w:hAnsi="Times New Roman"/>
                <w:color w:val="000000"/>
                <w:sz w:val="24"/>
                <w:szCs w:val="24"/>
                <w:lang w:val="el-GR"/>
              </w:rPr>
              <w:t>ă îț</w:t>
            </w:r>
            <w:r w:rsidRPr="0059711B">
              <w:rPr>
                <w:rFonts w:ascii="Times New Roman" w:eastAsia="Times New Roman" w:hAnsi="Times New Roman"/>
                <w:color w:val="000000"/>
                <w:sz w:val="24"/>
                <w:szCs w:val="24"/>
              </w:rPr>
              <w:t>i</w:t>
            </w:r>
            <w:r w:rsidRPr="0016699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organizezi</w:t>
            </w:r>
            <w:r w:rsidRPr="0016699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singur</w:t>
            </w:r>
            <w:r w:rsidRPr="0016699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procesul</w:t>
            </w:r>
            <w:r w:rsidRPr="0016699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de</w:t>
            </w:r>
            <w:r w:rsidRPr="00166996">
              <w:rPr>
                <w:rFonts w:ascii="Times New Roman" w:eastAsia="Times New Roman" w:hAnsi="Times New Roman"/>
                <w:color w:val="000000"/>
                <w:sz w:val="24"/>
                <w:szCs w:val="24"/>
                <w:lang w:val="el-GR"/>
              </w:rPr>
              <w:br/>
              <w:t>î</w:t>
            </w:r>
            <w:r w:rsidRPr="0059711B">
              <w:rPr>
                <w:rFonts w:ascii="Times New Roman" w:eastAsia="Times New Roman" w:hAnsi="Times New Roman"/>
                <w:color w:val="000000"/>
                <w:sz w:val="24"/>
                <w:szCs w:val="24"/>
              </w:rPr>
              <w:t>nv</w:t>
            </w:r>
            <w:r w:rsidRPr="00166996">
              <w:rPr>
                <w:rFonts w:ascii="Times New Roman" w:eastAsia="Times New Roman" w:hAnsi="Times New Roman"/>
                <w:color w:val="000000"/>
                <w:sz w:val="24"/>
                <w:szCs w:val="24"/>
                <w:lang w:val="el-GR"/>
              </w:rPr>
              <w:t>ăț</w:t>
            </w:r>
            <w:r w:rsidRPr="0059711B">
              <w:rPr>
                <w:rFonts w:ascii="Times New Roman" w:eastAsia="Times New Roman" w:hAnsi="Times New Roman"/>
                <w:color w:val="000000"/>
                <w:sz w:val="24"/>
                <w:szCs w:val="24"/>
              </w:rPr>
              <w:t>are</w:t>
            </w:r>
            <w:r w:rsidRPr="00166996">
              <w:rPr>
                <w:rFonts w:ascii="Times New Roman" w:eastAsia="Times New Roman" w:hAnsi="Times New Roman"/>
                <w:color w:val="000000"/>
                <w:sz w:val="24"/>
                <w:szCs w:val="24"/>
                <w:lang w:val="el-GR"/>
              </w:rPr>
              <w:t xml:space="preserve">. </w:t>
            </w:r>
            <w:r w:rsidRPr="0059711B">
              <w:rPr>
                <w:rFonts w:ascii="Times New Roman" w:eastAsia="Times New Roman" w:hAnsi="Times New Roman"/>
                <w:color w:val="000000"/>
                <w:sz w:val="24"/>
                <w:szCs w:val="24"/>
              </w:rPr>
              <w:t>Acest lucru presupune să îți administrezi eficient timpul și informațiile.</w:t>
            </w:r>
            <w:r w:rsidRPr="0059711B">
              <w:rPr>
                <w:rFonts w:ascii="Times New Roman" w:eastAsia="Times New Roman" w:hAnsi="Times New Roman"/>
                <w:color w:val="000000"/>
                <w:sz w:val="24"/>
                <w:szCs w:val="24"/>
              </w:rPr>
              <w:br/>
              <w:t>Înseamnă să îți identifici nevoile și oportunitățile, să își stabilești țelurile și</w:t>
            </w:r>
            <w:r w:rsidRPr="0059711B">
              <w:rPr>
                <w:rFonts w:ascii="Times New Roman" w:eastAsia="Times New Roman" w:hAnsi="Times New Roman"/>
                <w:color w:val="000000"/>
                <w:sz w:val="24"/>
                <w:szCs w:val="24"/>
              </w:rPr>
              <w:br/>
              <w:t>obiectivele, și să găsești cele mai bune mijloace de a le îndeplini. Îți poți folosi</w:t>
            </w:r>
            <w:r w:rsidRPr="0059711B">
              <w:rPr>
                <w:rFonts w:ascii="Times New Roman" w:eastAsia="Times New Roman" w:hAnsi="Times New Roman"/>
                <w:color w:val="000000"/>
                <w:sz w:val="24"/>
                <w:szCs w:val="24"/>
              </w:rPr>
              <w:br/>
              <w:t>cunoștințele și competențele în mai multe contexte: acasa, la locul de muncă, la</w:t>
            </w:r>
            <w:r w:rsidRPr="0059711B">
              <w:rPr>
                <w:rFonts w:ascii="Times New Roman" w:eastAsia="Times New Roman" w:hAnsi="Times New Roman"/>
                <w:color w:val="000000"/>
                <w:sz w:val="24"/>
                <w:szCs w:val="24"/>
              </w:rPr>
              <w:br/>
              <w:t>școala și la alte cursuri de formare. Știi cum să îți sporești motivația și încrederea</w:t>
            </w:r>
            <w:r w:rsidRPr="0059711B">
              <w:rPr>
                <w:rFonts w:ascii="Times New Roman" w:eastAsia="Times New Roman" w:hAnsi="Times New Roman"/>
                <w:color w:val="000000"/>
                <w:sz w:val="24"/>
                <w:szCs w:val="24"/>
              </w:rPr>
              <w:br/>
              <w:t>în sine. „Învață să înveți” este o competență esențială, care ne ajută pe noi toți să</w:t>
            </w:r>
            <w:r w:rsidRPr="0059711B">
              <w:rPr>
                <w:rFonts w:ascii="Times New Roman" w:eastAsia="Times New Roman" w:hAnsi="Times New Roman"/>
                <w:color w:val="000000"/>
                <w:sz w:val="24"/>
                <w:szCs w:val="24"/>
              </w:rPr>
              <w:br/>
              <w:t>de îndeplinim obiectivele.</w:t>
            </w:r>
          </w:p>
        </w:tc>
        <w:tc>
          <w:tcPr>
            <w:tcW w:w="3336"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legal framework</w:t>
            </w:r>
          </w:p>
        </w:tc>
        <w:tc>
          <w:tcPr>
            <w:tcW w:w="3685" w:type="dxa"/>
            <w:tcBorders>
              <w:top w:val="nil"/>
              <w:left w:val="nil"/>
              <w:bottom w:val="nil"/>
              <w:right w:val="nil"/>
            </w:tcBorders>
          </w:tcPr>
          <w:p w:rsidR="009257BA" w:rsidRPr="000F11D2"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Νομοθετικό πλαίσιο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cadrul legal</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legible/(indecipherable) illegible writing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Ευανάγνωστος/(δυσανάγνωστος)</w:t>
            </w:r>
          </w:p>
          <w:p w:rsidR="009257BA" w:rsidRPr="000F11D2"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Δυσανάγνωστη γραφή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scris citet/indescifrabil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lesson plan </w:t>
            </w:r>
          </w:p>
        </w:tc>
        <w:tc>
          <w:tcPr>
            <w:tcW w:w="3685" w:type="dxa"/>
            <w:tcBorders>
              <w:top w:val="nil"/>
              <w:left w:val="nil"/>
              <w:bottom w:val="nil"/>
              <w:right w:val="nil"/>
            </w:tcBorders>
          </w:tcPr>
          <w:p w:rsidR="009257BA" w:rsidRPr="000F11D2"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Σχέδιο μαθήματος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plan de lectie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lesson, class </w:t>
            </w:r>
          </w:p>
        </w:tc>
        <w:tc>
          <w:tcPr>
            <w:tcW w:w="3685" w:type="dxa"/>
            <w:tcBorders>
              <w:top w:val="nil"/>
              <w:left w:val="nil"/>
              <w:bottom w:val="nil"/>
              <w:right w:val="nil"/>
            </w:tcBorders>
          </w:tcPr>
          <w:p w:rsidR="009257BA" w:rsidRPr="000F11D2"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Μάθημα, τάξη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lectie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letter of recommendation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Συστατική επιστολή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scrisoare de recomandare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library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βιβλιοθήκη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bibliotecă</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life-long learning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p>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Δια βίου μάθηση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educatia de-a lungul întregii vieti / pe tot parcursul vietii </w:t>
            </w:r>
            <w:r>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 xml:space="preserve"> învatare continua</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lifestyle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Τρόπος ζωής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stil de viata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link, connection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σύνδεση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legatura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literacy</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Αλφαβητισμός, γνώση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alfabetism</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living conditions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Συνθήκες διαβίωσης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conditii de trai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local authorities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Τοπικές αρχές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autorităţi locale</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local community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Τοπική κοινότητα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comunitate locala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local educational authority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Τοπική εκπαιδευτική αρχή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autorităţi educaţionale locale</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local monography </w:t>
            </w:r>
          </w:p>
        </w:tc>
        <w:tc>
          <w:tcPr>
            <w:tcW w:w="3685" w:type="dxa"/>
            <w:tcBorders>
              <w:top w:val="nil"/>
              <w:left w:val="nil"/>
              <w:bottom w:val="nil"/>
              <w:right w:val="nil"/>
            </w:tcBorders>
          </w:tcPr>
          <w:p w:rsidR="009257BA" w:rsidRPr="0046747E"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Τοπική μονογραφία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monografie locala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local/countycouncil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Τοπικό/νομαρχιακό συμβούλιο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consiliu local/judetean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long-/short-term effects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Μακροπρόθεσμα/ βραχυπρόθεσμα αποτελέσματα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efecte pe termen lung/scurt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long-term plan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Μακροπρόθεσμο σχέδιο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plan de perspectiva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low-income family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Οικογένεια χαμηλού εισοδήματος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familie cu venituri mici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266E0" w:rsidTr="009257BA">
        <w:trPr>
          <w:trHeight w:val="300"/>
        </w:trPr>
        <w:tc>
          <w:tcPr>
            <w:tcW w:w="3120"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M</w:t>
            </w:r>
          </w:p>
        </w:tc>
        <w:tc>
          <w:tcPr>
            <w:tcW w:w="3685" w:type="dxa"/>
            <w:tcBorders>
              <w:top w:val="nil"/>
              <w:left w:val="nil"/>
              <w:bottom w:val="nil"/>
              <w:right w:val="nil"/>
            </w:tcBorders>
          </w:tcPr>
          <w:p w:rsidR="009257BA" w:rsidRPr="005266E0" w:rsidRDefault="009257BA" w:rsidP="009257BA">
            <w:pPr>
              <w:spacing w:after="0" w:line="240" w:lineRule="auto"/>
              <w:jc w:val="center"/>
              <w:rPr>
                <w:rFonts w:ascii="Times New Roman" w:eastAsia="Times New Roman" w:hAnsi="Times New Roman"/>
                <w:b/>
                <w:color w:val="FF0000"/>
                <w:sz w:val="24"/>
                <w:szCs w:val="24"/>
              </w:rPr>
            </w:pPr>
          </w:p>
        </w:tc>
        <w:tc>
          <w:tcPr>
            <w:tcW w:w="3260"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p>
        </w:tc>
        <w:tc>
          <w:tcPr>
            <w:tcW w:w="3336"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p>
        </w:tc>
        <w:tc>
          <w:tcPr>
            <w:tcW w:w="2123" w:type="dxa"/>
            <w:tcBorders>
              <w:top w:val="nil"/>
              <w:left w:val="nil"/>
              <w:bottom w:val="nil"/>
              <w:right w:val="nil"/>
            </w:tcBorders>
          </w:tcPr>
          <w:p w:rsidR="009257BA" w:rsidRPr="005266E0" w:rsidRDefault="009257BA" w:rsidP="009257BA">
            <w:pPr>
              <w:spacing w:after="0" w:line="240" w:lineRule="auto"/>
              <w:jc w:val="center"/>
              <w:rPr>
                <w:rFonts w:ascii="Times New Roman" w:eastAsia="Times New Roman" w:hAnsi="Times New Roman"/>
                <w:b/>
                <w:color w:val="FF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main idea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Κύρια ιδέα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idee principala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majority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πλειοψηφία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majoritate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map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χάρτης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harta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marginalization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περιθωριοποίηση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marginalizare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marginalized group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Περιθωριοποιημένη ομάδα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grup marginalizat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mark</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σημάδι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calificativ</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mass media </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Μέσα μαζικής ενημέρωσης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mijloace de comunicare în masa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27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Masters Degree (MPhil)</w:t>
            </w:r>
            <w:r w:rsidRPr="0059711B">
              <w:rPr>
                <w:rFonts w:ascii="Times New Roman" w:eastAsia="Times New Roman" w:hAnsi="Times New Roman"/>
                <w:color w:val="000000"/>
                <w:sz w:val="24"/>
                <w:szCs w:val="24"/>
              </w:rPr>
              <w:br/>
              <w:t>A Masters degree is the most common UK postgraduate qualification and is awarded to someone who has studied a research topic for between 1 and 4 years and written a research based piece of writing known as a thesis. ‘Thesis’ comes from the Greek ‘thesis’ meaning a proposition.</w:t>
            </w:r>
          </w:p>
        </w:tc>
        <w:tc>
          <w:tcPr>
            <w:tcW w:w="3685" w:type="dxa"/>
            <w:tcBorders>
              <w:top w:val="nil"/>
              <w:left w:val="nil"/>
              <w:bottom w:val="nil"/>
              <w:right w:val="nil"/>
            </w:tcBorders>
          </w:tcPr>
          <w:p w:rsidR="009257BA" w:rsidRPr="005A4D33" w:rsidRDefault="009257BA" w:rsidP="009257BA">
            <w:pPr>
              <w:spacing w:after="0" w:line="240" w:lineRule="auto"/>
              <w:rPr>
                <w:rFonts w:ascii="Times New Roman" w:eastAsia="Times New Roman" w:hAnsi="Times New Roman"/>
                <w:color w:val="000000"/>
                <w:sz w:val="24"/>
                <w:szCs w:val="24"/>
                <w:lang w:val="el-GR"/>
              </w:rPr>
            </w:pPr>
            <w:r w:rsidRPr="005A4D33">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Μεταπτυχιακό (</w:t>
            </w:r>
            <w:r>
              <w:rPr>
                <w:rFonts w:ascii="Times New Roman" w:eastAsia="Times New Roman" w:hAnsi="Times New Roman"/>
                <w:color w:val="000000"/>
                <w:sz w:val="24"/>
                <w:szCs w:val="24"/>
              </w:rPr>
              <w:t>MSc</w:t>
            </w:r>
            <w:r w:rsidRPr="005A4D33">
              <w:rPr>
                <w:rFonts w:ascii="Times New Roman" w:eastAsia="Times New Roman" w:hAnsi="Times New Roman"/>
                <w:color w:val="000000"/>
                <w:sz w:val="24"/>
                <w:szCs w:val="24"/>
                <w:lang w:val="el-GR"/>
              </w:rPr>
              <w:t>)</w:t>
            </w:r>
          </w:p>
          <w:p w:rsidR="009257BA" w:rsidRPr="00D04B21" w:rsidRDefault="009257BA" w:rsidP="009257BA">
            <w:pPr>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Το μεταπτυχιακό δίπλωμα είναι το πιο συνηθισμένο δίπλωμα μετά τις βασικές σπουδές στο Ηνωμένο Βασίλειο και απονέμεται σε κάποιον που έχει σπουδάσει ένα συγκεκριμένο ερευνητικό πεδίο για διάστημα 1 έως 4 ετών και έχει συγγράψει μελέτη/έρευνα βασισμένη στο ερευνητικό αυτό πεδίο, γνωστό και ως διατριβή. Η λέξη </w:t>
            </w:r>
            <w:r w:rsidRPr="00D04B21">
              <w:rPr>
                <w:rFonts w:ascii="Times New Roman" w:eastAsia="Times New Roman" w:hAnsi="Times New Roman"/>
                <w:sz w:val="24"/>
                <w:szCs w:val="24"/>
                <w:lang w:val="el-GR"/>
              </w:rPr>
              <w:t>“</w:t>
            </w:r>
            <w:r>
              <w:rPr>
                <w:rFonts w:ascii="Times New Roman" w:eastAsia="Times New Roman" w:hAnsi="Times New Roman"/>
                <w:sz w:val="24"/>
                <w:szCs w:val="24"/>
              </w:rPr>
              <w:t>Thesis</w:t>
            </w:r>
            <w:r w:rsidRPr="00D04B21">
              <w:rPr>
                <w:rFonts w:ascii="Times New Roman" w:eastAsia="Times New Roman" w:hAnsi="Times New Roman"/>
                <w:sz w:val="24"/>
                <w:szCs w:val="24"/>
                <w:lang w:val="el-GR"/>
              </w:rPr>
              <w:t xml:space="preserve">” </w:t>
            </w:r>
            <w:r>
              <w:rPr>
                <w:rFonts w:ascii="Times New Roman" w:eastAsia="Times New Roman" w:hAnsi="Times New Roman"/>
                <w:sz w:val="24"/>
                <w:szCs w:val="24"/>
                <w:lang w:val="el-GR"/>
              </w:rPr>
              <w:t>προέρχεται απ’ την ελληνική λέξη «Θέσις» που σημαίνει πρόταση.</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masterat</w:t>
            </w:r>
          </w:p>
        </w:tc>
        <w:tc>
          <w:tcPr>
            <w:tcW w:w="3336" w:type="dxa"/>
            <w:tcBorders>
              <w:top w:val="nil"/>
              <w:left w:val="nil"/>
              <w:bottom w:val="nil"/>
              <w:right w:val="nil"/>
            </w:tcBorders>
            <w:shd w:val="clear" w:color="auto" w:fill="auto"/>
            <w:noWrap/>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material supplies, material resources, equipment</w:t>
            </w:r>
          </w:p>
        </w:tc>
        <w:tc>
          <w:tcPr>
            <w:tcW w:w="3685" w:type="dxa"/>
            <w:tcBorders>
              <w:top w:val="nil"/>
              <w:left w:val="nil"/>
              <w:bottom w:val="nil"/>
              <w:right w:val="nil"/>
            </w:tcBorders>
          </w:tcPr>
          <w:p w:rsidR="009257BA" w:rsidRPr="00D04B2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Πρώτες ύλες, υλικοί πόροι, εξοπλισμός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baza materială</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maternity leave </w:t>
            </w:r>
          </w:p>
        </w:tc>
        <w:tc>
          <w:tcPr>
            <w:tcW w:w="3685" w:type="dxa"/>
            <w:tcBorders>
              <w:top w:val="nil"/>
              <w:left w:val="nil"/>
              <w:bottom w:val="nil"/>
              <w:right w:val="nil"/>
            </w:tcBorders>
          </w:tcPr>
          <w:p w:rsidR="009257BA" w:rsidRPr="00D04B2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Γονική άδεια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concediu de maternitate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63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Mathematical competence and b</w:t>
            </w:r>
            <w:r>
              <w:rPr>
                <w:rFonts w:ascii="Times New Roman" w:eastAsia="Times New Roman" w:hAnsi="Times New Roman"/>
                <w:color w:val="000000"/>
                <w:sz w:val="24"/>
                <w:szCs w:val="24"/>
              </w:rPr>
              <w:t xml:space="preserve">asic competences in science and </w:t>
            </w:r>
            <w:r w:rsidRPr="0059711B">
              <w:rPr>
                <w:rFonts w:ascii="Times New Roman" w:eastAsia="Times New Roman" w:hAnsi="Times New Roman"/>
                <w:color w:val="000000"/>
                <w:sz w:val="24"/>
                <w:szCs w:val="24"/>
              </w:rPr>
              <w:t>technology: You have knowledge about mathematics; you feel comfortable</w:t>
            </w:r>
            <w:r w:rsidRPr="0059711B">
              <w:rPr>
                <w:rFonts w:ascii="Times New Roman" w:eastAsia="Times New Roman" w:hAnsi="Times New Roman"/>
                <w:color w:val="000000"/>
                <w:sz w:val="24"/>
                <w:szCs w:val="24"/>
              </w:rPr>
              <w:br/>
              <w:t>with numbers, calculations, algorithms and logical connections. You are able</w:t>
            </w:r>
            <w:r w:rsidRPr="0059711B">
              <w:rPr>
                <w:rFonts w:ascii="Times New Roman" w:eastAsia="Times New Roman" w:hAnsi="Times New Roman"/>
                <w:color w:val="000000"/>
                <w:sz w:val="24"/>
                <w:szCs w:val="24"/>
              </w:rPr>
              <w:br/>
              <w:t>to identify and solve mathematical problems in everyday situations. You know</w:t>
            </w:r>
            <w:r w:rsidRPr="0059711B">
              <w:rPr>
                <w:rFonts w:ascii="Times New Roman" w:eastAsia="Times New Roman" w:hAnsi="Times New Roman"/>
                <w:color w:val="000000"/>
                <w:sz w:val="24"/>
                <w:szCs w:val="24"/>
              </w:rPr>
              <w:br/>
              <w:t>how to apply these mathematical skills in your life. You have competences in</w:t>
            </w:r>
            <w:r w:rsidRPr="0059711B">
              <w:rPr>
                <w:rFonts w:ascii="Times New Roman" w:eastAsia="Times New Roman" w:hAnsi="Times New Roman"/>
                <w:color w:val="000000"/>
                <w:sz w:val="24"/>
                <w:szCs w:val="24"/>
              </w:rPr>
              <w:br/>
              <w:t>other natural sciences like physics, chemistry or biology and technology so you</w:t>
            </w:r>
            <w:r w:rsidRPr="0059711B">
              <w:rPr>
                <w:rFonts w:ascii="Times New Roman" w:eastAsia="Times New Roman" w:hAnsi="Times New Roman"/>
                <w:color w:val="000000"/>
                <w:sz w:val="24"/>
                <w:szCs w:val="24"/>
              </w:rPr>
              <w:br/>
              <w:t>understand the natural world. You are aware that humans have changed the</w:t>
            </w:r>
            <w:r w:rsidRPr="0059711B">
              <w:rPr>
                <w:rFonts w:ascii="Times New Roman" w:eastAsia="Times New Roman" w:hAnsi="Times New Roman"/>
                <w:color w:val="000000"/>
                <w:sz w:val="24"/>
                <w:szCs w:val="24"/>
              </w:rPr>
              <w:br/>
              <w:t>world and that everybody is responsible for it. So you know how to use</w:t>
            </w:r>
            <w:r w:rsidRPr="0059711B">
              <w:rPr>
                <w:rFonts w:ascii="Times New Roman" w:eastAsia="Times New Roman" w:hAnsi="Times New Roman"/>
                <w:color w:val="000000"/>
                <w:sz w:val="24"/>
                <w:szCs w:val="24"/>
              </w:rPr>
              <w:br/>
              <w:t>technology in order to contribute to the world progress.</w:t>
            </w:r>
          </w:p>
        </w:tc>
        <w:tc>
          <w:tcPr>
            <w:tcW w:w="3685" w:type="dxa"/>
            <w:tcBorders>
              <w:top w:val="nil"/>
              <w:left w:val="nil"/>
              <w:bottom w:val="nil"/>
              <w:right w:val="nil"/>
            </w:tcBorders>
          </w:tcPr>
          <w:p w:rsidR="009257BA" w:rsidRPr="00197109"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Μαθηματική ικανότητα και βασικές ικανότητες στην επιστήμη και την τεχνολογία: Έχετε τη γνώση των μαθηματικών</w:t>
            </w:r>
            <w:r>
              <w:rPr>
                <w:rFonts w:ascii="Times New Roman" w:eastAsia="Times New Roman" w:hAnsi="Times New Roman"/>
                <w:color w:val="000000"/>
                <w:sz w:val="24"/>
                <w:szCs w:val="24"/>
                <w:lang w:val="el-GR"/>
              </w:rPr>
              <w:t>·</w:t>
            </w:r>
            <w:r w:rsidRPr="00166996">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έχετε άνεση</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με αριθμούς, υπολογισμούς, αλγόρ</w:t>
            </w:r>
            <w:r>
              <w:rPr>
                <w:rFonts w:ascii="Times New Roman" w:eastAsia="Times New Roman" w:hAnsi="Times New Roman"/>
                <w:color w:val="000000"/>
                <w:sz w:val="24"/>
                <w:szCs w:val="24"/>
                <w:lang w:val="el-GR"/>
              </w:rPr>
              <w:t>ιθμους και λογικές συνδέσεις. Είστε ικανός</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για τον εντοπισμό και την επίλυση μαθηματικών προβλημάτων στις καθημερινές καταστάσεις. Ξέρε</w:t>
            </w:r>
            <w:r>
              <w:rPr>
                <w:rFonts w:ascii="Times New Roman" w:eastAsia="Times New Roman" w:hAnsi="Times New Roman"/>
                <w:color w:val="000000"/>
                <w:sz w:val="24"/>
                <w:szCs w:val="24"/>
                <w:lang w:val="el-GR"/>
              </w:rPr>
              <w:t>τε</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 xml:space="preserve">πώς να εφαρμόσετε αυτές τις μαθηματικές δεξιότητες στη ζωή σας. Έχετε </w:t>
            </w:r>
            <w:r>
              <w:rPr>
                <w:rFonts w:ascii="Times New Roman" w:eastAsia="Times New Roman" w:hAnsi="Times New Roman"/>
                <w:color w:val="000000"/>
                <w:sz w:val="24"/>
                <w:szCs w:val="24"/>
                <w:lang w:val="el-GR"/>
              </w:rPr>
              <w:t>έφεση</w:t>
            </w:r>
            <w:r w:rsidRPr="00166996">
              <w:rPr>
                <w:rFonts w:ascii="Times New Roman" w:eastAsia="Times New Roman" w:hAnsi="Times New Roman"/>
                <w:color w:val="000000"/>
                <w:sz w:val="24"/>
                <w:szCs w:val="24"/>
                <w:lang w:val="el-GR"/>
              </w:rPr>
              <w:t xml:space="preserve"> σ</w:t>
            </w:r>
            <w:r>
              <w:rPr>
                <w:rFonts w:ascii="Times New Roman" w:eastAsia="Times New Roman" w:hAnsi="Times New Roman"/>
                <w:color w:val="000000"/>
                <w:sz w:val="24"/>
                <w:szCs w:val="24"/>
                <w:lang w:val="el-GR"/>
              </w:rPr>
              <w:t>ε</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 xml:space="preserve">άλλες φυσικές επιστήμες όπως η φυσική, η χημεία ή η βιολογία και η τεχνολογία </w:t>
            </w:r>
            <w:r>
              <w:rPr>
                <w:rFonts w:ascii="Times New Roman" w:eastAsia="Times New Roman" w:hAnsi="Times New Roman"/>
                <w:color w:val="000000"/>
                <w:sz w:val="24"/>
                <w:szCs w:val="24"/>
                <w:lang w:val="el-GR"/>
              </w:rPr>
              <w:t>κι επομένως</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κατανο</w:t>
            </w:r>
            <w:r>
              <w:rPr>
                <w:rFonts w:ascii="Times New Roman" w:eastAsia="Times New Roman" w:hAnsi="Times New Roman"/>
                <w:color w:val="000000"/>
                <w:sz w:val="24"/>
                <w:szCs w:val="24"/>
                <w:lang w:val="el-GR"/>
              </w:rPr>
              <w:t>είτε</w:t>
            </w:r>
            <w:r w:rsidRPr="00166996">
              <w:rPr>
                <w:rFonts w:ascii="Times New Roman" w:eastAsia="Times New Roman" w:hAnsi="Times New Roman"/>
                <w:color w:val="000000"/>
                <w:sz w:val="24"/>
                <w:szCs w:val="24"/>
                <w:lang w:val="el-GR"/>
              </w:rPr>
              <w:t xml:space="preserve"> τον φυσικό κόσμο. Γνωρίζετε ότι οι άνθρωποι έχουν αλλάξει</w:t>
            </w:r>
            <w:r>
              <w:rPr>
                <w:rFonts w:ascii="Times New Roman" w:eastAsia="Times New Roman" w:hAnsi="Times New Roman"/>
                <w:color w:val="000000"/>
                <w:sz w:val="24"/>
                <w:szCs w:val="24"/>
                <w:lang w:val="el-GR"/>
              </w:rPr>
              <w:t xml:space="preserve"> τον</w:t>
            </w:r>
          </w:p>
          <w:p w:rsidR="009257BA" w:rsidRPr="00197109"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 xml:space="preserve">κόσμο και ότι όλοι είναι υπεύθυνοι γι 'αυτό. </w:t>
            </w:r>
            <w:r w:rsidRPr="00197109">
              <w:rPr>
                <w:rFonts w:ascii="Times New Roman" w:eastAsia="Times New Roman" w:hAnsi="Times New Roman"/>
                <w:color w:val="000000"/>
                <w:sz w:val="24"/>
                <w:szCs w:val="24"/>
                <w:lang w:val="el-GR"/>
              </w:rPr>
              <w:t>Έτσι</w:t>
            </w:r>
            <w:r>
              <w:rPr>
                <w:rFonts w:ascii="Times New Roman" w:eastAsia="Times New Roman" w:hAnsi="Times New Roman"/>
                <w:color w:val="000000"/>
                <w:sz w:val="24"/>
                <w:szCs w:val="24"/>
                <w:lang w:val="el-GR"/>
              </w:rPr>
              <w:t>,</w:t>
            </w:r>
            <w:r w:rsidRPr="00197109">
              <w:rPr>
                <w:rFonts w:ascii="Times New Roman" w:eastAsia="Times New Roman" w:hAnsi="Times New Roman"/>
                <w:color w:val="000000"/>
                <w:sz w:val="24"/>
                <w:szCs w:val="24"/>
                <w:lang w:val="el-GR"/>
              </w:rPr>
              <w:t xml:space="preserve"> ξέρετε πώς να χρησιμοποιήσετε</w:t>
            </w:r>
            <w:r>
              <w:rPr>
                <w:rFonts w:ascii="Times New Roman" w:eastAsia="Times New Roman" w:hAnsi="Times New Roman"/>
                <w:color w:val="000000"/>
                <w:sz w:val="24"/>
                <w:szCs w:val="24"/>
                <w:lang w:val="el-GR"/>
              </w:rPr>
              <w:t xml:space="preserve"> την τεχνολογία</w:t>
            </w:r>
          </w:p>
          <w:p w:rsidR="009257BA" w:rsidRPr="00166996" w:rsidRDefault="009257BA" w:rsidP="009257BA">
            <w:pPr>
              <w:spacing w:after="0" w:line="240" w:lineRule="auto"/>
              <w:rPr>
                <w:rFonts w:ascii="Times New Roman" w:eastAsia="Times New Roman" w:hAnsi="Times New Roman"/>
                <w:color w:val="000000"/>
                <w:sz w:val="24"/>
                <w:szCs w:val="24"/>
                <w:lang w:val="el-GR"/>
              </w:rPr>
            </w:pPr>
            <w:r w:rsidRPr="00166996">
              <w:rPr>
                <w:rFonts w:ascii="Times New Roman" w:eastAsia="Times New Roman" w:hAnsi="Times New Roman"/>
                <w:color w:val="000000"/>
                <w:sz w:val="24"/>
                <w:szCs w:val="24"/>
                <w:lang w:val="el-GR"/>
              </w:rPr>
              <w:t>για να συμβάλει στην παγκόσμια πρόοδο.</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Abilități matematice și competențe de bază în știință și tehnologie: Ai</w:t>
            </w:r>
            <w:r w:rsidRPr="0059711B">
              <w:rPr>
                <w:rFonts w:ascii="Times New Roman" w:eastAsia="Times New Roman" w:hAnsi="Times New Roman"/>
                <w:color w:val="000000"/>
                <w:sz w:val="24"/>
                <w:szCs w:val="24"/>
              </w:rPr>
              <w:br/>
              <w:t>cunoștințe de matematică; poți opera cu numere, efectua calcule, rezolva</w:t>
            </w:r>
            <w:r w:rsidRPr="0059711B">
              <w:rPr>
                <w:rFonts w:ascii="Times New Roman" w:eastAsia="Times New Roman" w:hAnsi="Times New Roman"/>
                <w:color w:val="000000"/>
                <w:sz w:val="24"/>
                <w:szCs w:val="24"/>
              </w:rPr>
              <w:br/>
              <w:t>algoritmi și conexiuni logice. Ai capacitatea de a identifica și rezolva probleme</w:t>
            </w:r>
            <w:r w:rsidRPr="0059711B">
              <w:rPr>
                <w:rFonts w:ascii="Times New Roman" w:eastAsia="Times New Roman" w:hAnsi="Times New Roman"/>
                <w:color w:val="000000"/>
                <w:sz w:val="24"/>
                <w:szCs w:val="24"/>
              </w:rPr>
              <w:br/>
              <w:t>de matematică în situații de zi cu zi. Știi cum să aplici aceste cunoștințe de</w:t>
            </w:r>
            <w:r w:rsidRPr="0059711B">
              <w:rPr>
                <w:rFonts w:ascii="Times New Roman" w:eastAsia="Times New Roman" w:hAnsi="Times New Roman"/>
                <w:color w:val="000000"/>
                <w:sz w:val="24"/>
                <w:szCs w:val="24"/>
              </w:rPr>
              <w:br/>
              <w:t>matematică în situații reale. Ai competențe în alte științe naturale precum fizica,</w:t>
            </w:r>
            <w:r w:rsidRPr="0059711B">
              <w:rPr>
                <w:rFonts w:ascii="Times New Roman" w:eastAsia="Times New Roman" w:hAnsi="Times New Roman"/>
                <w:color w:val="000000"/>
                <w:sz w:val="24"/>
                <w:szCs w:val="24"/>
              </w:rPr>
              <w:br/>
              <w:t>chimia sau biologia și în tehnologie, așadar înțelegi lumea din jur. Ești conștient</w:t>
            </w:r>
            <w:r w:rsidRPr="0059711B">
              <w:rPr>
                <w:rFonts w:ascii="Times New Roman" w:eastAsia="Times New Roman" w:hAnsi="Times New Roman"/>
                <w:color w:val="000000"/>
                <w:sz w:val="24"/>
                <w:szCs w:val="24"/>
              </w:rPr>
              <w:br/>
              <w:t>că oamenii au schimbat lumea și că fiecare dintre noi are o contribuție în acest</w:t>
            </w:r>
            <w:r w:rsidRPr="0059711B">
              <w:rPr>
                <w:rFonts w:ascii="Times New Roman" w:eastAsia="Times New Roman" w:hAnsi="Times New Roman"/>
                <w:color w:val="000000"/>
                <w:sz w:val="24"/>
                <w:szCs w:val="24"/>
              </w:rPr>
              <w:br/>
              <w:t>proces. Știi cum să folosești tehnologia în vederea acestui scop.</w:t>
            </w:r>
          </w:p>
        </w:tc>
        <w:tc>
          <w:tcPr>
            <w:tcW w:w="3336"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mayor </w:t>
            </w:r>
          </w:p>
        </w:tc>
        <w:tc>
          <w:tcPr>
            <w:tcW w:w="3685" w:type="dxa"/>
            <w:tcBorders>
              <w:top w:val="nil"/>
              <w:left w:val="nil"/>
              <w:bottom w:val="nil"/>
              <w:right w:val="nil"/>
            </w:tcBorders>
          </w:tcPr>
          <w:p w:rsidR="009257BA" w:rsidRPr="008F4DE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σημαντικός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primar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Meet</w:t>
            </w:r>
            <w:r>
              <w:rPr>
                <w:rFonts w:ascii="Times New Roman" w:eastAsia="Times New Roman" w:hAnsi="Times New Roman"/>
                <w:color w:val="000000"/>
                <w:sz w:val="24"/>
                <w:szCs w:val="24"/>
              </w:rPr>
              <w:t xml:space="preserve"> </w:t>
            </w:r>
            <w:r w:rsidRPr="0059711B">
              <w:rPr>
                <w:rFonts w:ascii="Times New Roman" w:eastAsia="Times New Roman" w:hAnsi="Times New Roman"/>
                <w:color w:val="000000"/>
                <w:sz w:val="24"/>
                <w:szCs w:val="24"/>
              </w:rPr>
              <w:t xml:space="preserve">someone’s needs /interests </w:t>
            </w:r>
          </w:p>
        </w:tc>
        <w:tc>
          <w:tcPr>
            <w:tcW w:w="3685" w:type="dxa"/>
            <w:tcBorders>
              <w:top w:val="nil"/>
              <w:left w:val="nil"/>
              <w:bottom w:val="nil"/>
              <w:right w:val="nil"/>
            </w:tcBorders>
          </w:tcPr>
          <w:p w:rsidR="009257BA" w:rsidRPr="008F4DE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Ανταπόκριση στις ανάγκες/ενδιαφέροντα κάποιου</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satisface nevoile / interesele cuiva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mentoring </w:t>
            </w:r>
          </w:p>
        </w:tc>
        <w:tc>
          <w:tcPr>
            <w:tcW w:w="3685" w:type="dxa"/>
            <w:tcBorders>
              <w:top w:val="nil"/>
              <w:left w:val="nil"/>
              <w:bottom w:val="nil"/>
              <w:right w:val="nil"/>
            </w:tcBorders>
          </w:tcPr>
          <w:p w:rsidR="009257BA" w:rsidRPr="008F4DE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καθοδήγηση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mentorizare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merit pay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αξία αμοιβής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salariu de merit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methodological guide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Οδηγός μεθοδολογίας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ghid metodologic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methodology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μεθοδολογία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metodologie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milestone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ορόσημο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punct de referinta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minimum wage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Κατώτατος μισθός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salariu minim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Minister of Education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Υπουργός παιδείας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Ministrul Educatiei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Ministry of National Education and Research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Υπουργείο εθνικής παιδείας και έρευνας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Ministerul Educatiei Nationale si Cercetarii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minority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μειονότητα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minoritate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mission (statement)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αποστολή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misiune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mixed-ability class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Τάξη διαφορετικών ικανοτήτων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clasa cu elevi de nivel diferit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moral obligation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Ηθική υποχρέωση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datorie morala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mother tongue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Μητρική γλώσσα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limba materna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motto, slogan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Ρητό, σλόγκαν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deviza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multicultural education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Πολυπολιτισμική εκπαίδευση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educatie multiculturala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multicultural society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Πολυπολιτισμική κοινωνία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societate multiculturala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multiculturalism </w:t>
            </w:r>
          </w:p>
        </w:tc>
        <w:tc>
          <w:tcPr>
            <w:tcW w:w="3685" w:type="dxa"/>
            <w:tcBorders>
              <w:top w:val="nil"/>
              <w:left w:val="nil"/>
              <w:bottom w:val="nil"/>
              <w:right w:val="nil"/>
            </w:tcBorders>
          </w:tcPr>
          <w:p w:rsidR="009257BA" w:rsidRPr="00E2787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πολυπολιτισμικότητα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multiculturalitate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multimedia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πολυμέσα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mijloace multimedia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multiple intelligence theory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Πολλαπλές θεωρίες νοημοσύνης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teoria inteligentelor multiple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multiplication table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προπαίδεια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tabla înmultirii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mutual aid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Αμοιβαία βοήθεια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întrajutorare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266E0"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N</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Anthem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Εθνικός ύμνος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Imn national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Contest (of Mathematics, Physics)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Εθνικός διαγωνισμός (Μαθηματικών, Φυσικής)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Olimpiada (de Matematica, de Fizica)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National Council for Academic Evaluation and Accreditation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Εθνικό συμβούλιο ακαδημαϊκής αξιολόγησης και </w:t>
            </w:r>
          </w:p>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διαπίστευσης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Consiliul National de Evaluare Academica si Acreditare (CNAA)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Council for Educational Reform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Εθνικό Συμβούλιο </w:t>
            </w:r>
          </w:p>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Εκπαιδευτικής μεταρρύθμισης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Consiliul National pentru Reforma Învatamântului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curriculum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Εθνικό πρόγραμμα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curriculum national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exam(ination)s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Εθνικές εξετάσεις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examene nationale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holiday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Εθνική εορτή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sarbatoare nationala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national standards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Εθνικά πρότυπα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standarde nationale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needs assessment/identification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Ανάγκες</w:t>
            </w:r>
          </w:p>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Αξιολόγηση/ταυτοποίηση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evaluarea/identificarea nevoilor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negotiation </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διαπραγμάτευση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negociere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neighbourhood; (US) neighborhood</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Γειτονιά</w:t>
            </w:r>
          </w:p>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γειτονιά</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cartier</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newsletter</w:t>
            </w:r>
          </w:p>
        </w:tc>
        <w:tc>
          <w:tcPr>
            <w:tcW w:w="3685" w:type="dxa"/>
            <w:tcBorders>
              <w:top w:val="nil"/>
              <w:left w:val="nil"/>
              <w:bottom w:val="nil"/>
              <w:right w:val="nil"/>
            </w:tcBorders>
          </w:tcPr>
          <w:p w:rsidR="009257BA" w:rsidRPr="00066DAD"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Ενημερωτικό δελτίο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buletin informativ</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66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Non-formal learning = This term refers to any organized educational activity outside the established formal system – whether operating separately or as an important feature of some broader activity - that is intended to serve identiable learning groups and learning objectives. Though it doesn't result in a formal degree or diploma, non-formal education is highly enriching and builds the skills and capacities of individuals. Continuing education courses are an example of non-formal learning for adults. Girl guides and boy scouts are an example of non-formal</w:t>
            </w:r>
            <w:r w:rsidRPr="0059711B">
              <w:rPr>
                <w:rFonts w:ascii="Times New Roman" w:eastAsia="Times New Roman" w:hAnsi="Times New Roman"/>
                <w:color w:val="000000"/>
                <w:sz w:val="24"/>
                <w:szCs w:val="24"/>
              </w:rPr>
              <w:br/>
              <w:t>learning for children. It is often considered more engaging, as the learner's interest is a</w:t>
            </w:r>
            <w:r w:rsidRPr="0059711B">
              <w:rPr>
                <w:rFonts w:ascii="Times New Roman" w:eastAsia="Times New Roman" w:hAnsi="Times New Roman"/>
                <w:color w:val="000000"/>
                <w:sz w:val="24"/>
                <w:szCs w:val="24"/>
              </w:rPr>
              <w:br/>
              <w:t>driving force behind their participation.</w:t>
            </w:r>
          </w:p>
        </w:tc>
        <w:tc>
          <w:tcPr>
            <w:tcW w:w="3685" w:type="dxa"/>
            <w:tcBorders>
              <w:top w:val="nil"/>
              <w:left w:val="nil"/>
              <w:bottom w:val="nil"/>
              <w:right w:val="nil"/>
            </w:tcBorders>
          </w:tcPr>
          <w:p w:rsidR="009257BA" w:rsidRPr="0096230B" w:rsidRDefault="009257BA" w:rsidP="009257BA">
            <w:pPr>
              <w:spacing w:after="0" w:line="240" w:lineRule="auto"/>
              <w:rPr>
                <w:rFonts w:ascii="Times New Roman" w:eastAsia="Times New Roman" w:hAnsi="Times New Roman"/>
                <w:color w:val="000000"/>
                <w:sz w:val="24"/>
                <w:szCs w:val="24"/>
                <w:lang w:val="el-GR"/>
              </w:rPr>
            </w:pPr>
            <w:r w:rsidRPr="0096230B">
              <w:rPr>
                <w:rFonts w:ascii="Times New Roman" w:eastAsia="Times New Roman" w:hAnsi="Times New Roman"/>
                <w:color w:val="000000"/>
                <w:sz w:val="24"/>
                <w:szCs w:val="24"/>
                <w:lang w:val="el-GR"/>
              </w:rPr>
              <w:t xml:space="preserve">Άτυπη μάθηση = Ο όρος αυτός αναφέρεται σε οποιαδήποτε οργανωμένη εκπαιδευτική δραστηριότητα εκτός του καθιερωμένου επίσημου συστήματος - είτε λειτουργεί ξεχωριστά είτε ως σημαντικό χαρακτηριστικό μιας ευρύτερης δραστηριότητας - που προορίζεται να εξυπηρετήσει αναγνωρισμένες ομάδες μάθησης </w:t>
            </w:r>
            <w:r>
              <w:rPr>
                <w:rFonts w:ascii="Times New Roman" w:eastAsia="Times New Roman" w:hAnsi="Times New Roman"/>
                <w:color w:val="000000"/>
                <w:sz w:val="24"/>
                <w:szCs w:val="24"/>
                <w:lang w:val="el-GR"/>
              </w:rPr>
              <w:t>και μαθησιακούς στόχους. Παρόλο που δεν οδηγεί</w:t>
            </w:r>
            <w:r w:rsidRPr="0096230B">
              <w:rPr>
                <w:rFonts w:ascii="Times New Roman" w:eastAsia="Times New Roman" w:hAnsi="Times New Roman"/>
                <w:color w:val="000000"/>
                <w:sz w:val="24"/>
                <w:szCs w:val="24"/>
                <w:lang w:val="el-GR"/>
              </w:rPr>
              <w:t xml:space="preserve"> σε επίσημ</w:t>
            </w:r>
            <w:r>
              <w:rPr>
                <w:rFonts w:ascii="Times New Roman" w:eastAsia="Times New Roman" w:hAnsi="Times New Roman"/>
                <w:color w:val="000000"/>
                <w:sz w:val="24"/>
                <w:szCs w:val="24"/>
                <w:lang w:val="el-GR"/>
              </w:rPr>
              <w:t>ο</w:t>
            </w:r>
            <w:r w:rsidRPr="0096230B">
              <w:rPr>
                <w:rFonts w:ascii="Times New Roman" w:eastAsia="Times New Roman" w:hAnsi="Times New Roman"/>
                <w:color w:val="000000"/>
                <w:sz w:val="24"/>
                <w:szCs w:val="24"/>
                <w:lang w:val="el-GR"/>
              </w:rPr>
              <w:t xml:space="preserve"> πτυχίο ή δίπλωμα, η μη τυπική εκπαίδευση εμπλουτίζει και αξιοποιεί</w:t>
            </w:r>
            <w:r>
              <w:rPr>
                <w:rFonts w:ascii="Times New Roman" w:eastAsia="Times New Roman" w:hAnsi="Times New Roman"/>
                <w:color w:val="000000"/>
                <w:sz w:val="24"/>
                <w:szCs w:val="24"/>
                <w:lang w:val="el-GR"/>
              </w:rPr>
              <w:t xml:space="preserve"> τις δεξιότητες και τις ικανότητες των ατόμων.</w:t>
            </w:r>
            <w:r w:rsidRPr="0096230B">
              <w:rPr>
                <w:rFonts w:ascii="Times New Roman" w:eastAsia="Times New Roman" w:hAnsi="Times New Roman"/>
                <w:color w:val="000000"/>
                <w:sz w:val="24"/>
                <w:szCs w:val="24"/>
                <w:lang w:val="el-GR"/>
              </w:rPr>
              <w:t xml:space="preserve"> Τα μαθήματα συνεχούς εκπαίδευσης αποτελούν παράδειγμα μη τυπικής </w:t>
            </w:r>
            <w:r>
              <w:rPr>
                <w:rFonts w:ascii="Times New Roman" w:eastAsia="Times New Roman" w:hAnsi="Times New Roman"/>
                <w:color w:val="000000"/>
                <w:sz w:val="24"/>
                <w:szCs w:val="24"/>
                <w:lang w:val="el-GR"/>
              </w:rPr>
              <w:t xml:space="preserve">μάθησης για ενήλικες. Οι πρόσκοποι είναι ένα παράδειγμα άτυπης </w:t>
            </w:r>
          </w:p>
          <w:p w:rsidR="009257BA" w:rsidRPr="0096230B" w:rsidRDefault="009257BA" w:rsidP="009257BA">
            <w:pPr>
              <w:spacing w:after="0" w:line="240" w:lineRule="auto"/>
              <w:rPr>
                <w:rFonts w:ascii="Times New Roman" w:eastAsia="Times New Roman" w:hAnsi="Times New Roman"/>
                <w:color w:val="000000"/>
                <w:sz w:val="24"/>
                <w:szCs w:val="24"/>
                <w:lang w:val="el-GR"/>
              </w:rPr>
            </w:pPr>
            <w:r w:rsidRPr="0096230B">
              <w:rPr>
                <w:rFonts w:ascii="Times New Roman" w:eastAsia="Times New Roman" w:hAnsi="Times New Roman"/>
                <w:color w:val="000000"/>
                <w:sz w:val="24"/>
                <w:szCs w:val="24"/>
                <w:lang w:val="el-GR"/>
              </w:rPr>
              <w:t>μάθηση</w:t>
            </w:r>
            <w:r>
              <w:rPr>
                <w:rFonts w:ascii="Times New Roman" w:eastAsia="Times New Roman" w:hAnsi="Times New Roman"/>
                <w:color w:val="000000"/>
                <w:sz w:val="24"/>
                <w:szCs w:val="24"/>
                <w:lang w:val="el-GR"/>
              </w:rPr>
              <w:t>ς</w:t>
            </w:r>
            <w:r w:rsidRPr="0096230B">
              <w:rPr>
                <w:rFonts w:ascii="Times New Roman" w:eastAsia="Times New Roman" w:hAnsi="Times New Roman"/>
                <w:color w:val="000000"/>
                <w:sz w:val="24"/>
                <w:szCs w:val="24"/>
                <w:lang w:val="el-GR"/>
              </w:rPr>
              <w:t xml:space="preserve"> για παιδιά. Συχνά θεωρείται πιο ενδιαφέρουσα, καθώς το ενδιαφέρον του μαθητή είναι </w:t>
            </w:r>
            <w:r>
              <w:rPr>
                <w:rFonts w:ascii="Times New Roman" w:eastAsia="Times New Roman" w:hAnsi="Times New Roman"/>
                <w:color w:val="000000"/>
                <w:sz w:val="24"/>
                <w:szCs w:val="24"/>
                <w:lang w:val="el-GR"/>
              </w:rPr>
              <w:t>μι</w:t>
            </w:r>
            <w:r w:rsidRPr="0096230B">
              <w:rPr>
                <w:rFonts w:ascii="Times New Roman" w:eastAsia="Times New Roman" w:hAnsi="Times New Roman"/>
                <w:color w:val="000000"/>
                <w:sz w:val="24"/>
                <w:szCs w:val="24"/>
                <w:lang w:val="el-GR"/>
              </w:rPr>
              <w:t>α</w:t>
            </w:r>
          </w:p>
          <w:p w:rsidR="009257BA" w:rsidRPr="00066DAD" w:rsidRDefault="009257BA" w:rsidP="009257BA">
            <w:pPr>
              <w:spacing w:after="0" w:line="240" w:lineRule="auto"/>
              <w:rPr>
                <w:rFonts w:ascii="Times New Roman" w:eastAsia="Times New Roman" w:hAnsi="Times New Roman"/>
                <w:color w:val="000000"/>
                <w:sz w:val="24"/>
                <w:szCs w:val="24"/>
                <w:lang w:val="el-GR"/>
              </w:rPr>
            </w:pPr>
            <w:r w:rsidRPr="0096230B">
              <w:rPr>
                <w:rFonts w:ascii="Times New Roman" w:eastAsia="Times New Roman" w:hAnsi="Times New Roman"/>
                <w:color w:val="000000"/>
                <w:sz w:val="24"/>
                <w:szCs w:val="24"/>
                <w:lang w:val="el-GR"/>
              </w:rPr>
              <w:t>κινητήρια δύναμη πίσω</w:t>
            </w:r>
            <w:r>
              <w:rPr>
                <w:rFonts w:ascii="Times New Roman" w:eastAsia="Times New Roman" w:hAnsi="Times New Roman"/>
                <w:color w:val="000000"/>
                <w:sz w:val="24"/>
                <w:szCs w:val="24"/>
                <w:lang w:val="el-GR"/>
              </w:rPr>
              <w:t xml:space="preserve"> από τη </w:t>
            </w:r>
            <w:r w:rsidRPr="0096230B">
              <w:rPr>
                <w:rFonts w:ascii="Times New Roman" w:eastAsia="Times New Roman" w:hAnsi="Times New Roman"/>
                <w:color w:val="000000"/>
                <w:sz w:val="24"/>
                <w:szCs w:val="24"/>
                <w:lang w:val="el-GR"/>
              </w:rPr>
              <w:t>συμμετοχή τους.</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Învățarea nonformală = Acest termen se referă la orice activitate educațională organizată în afara sistemului școlar oficial – fie operând separat, fie ca o caracteristică importantă a unei activități mai complexe – care este menită să deservească interese și obiective educaționale. Chiar dacă nu conduce la o diplomă sau calificare formală, educația non-formală contribuie la dezvoltarea personală și consolidează competențele și abilitățile individului. Cursurile de educație continuă sunt un exemplu care se adresează adulților. Cercetașii sunt un exemplu adresat copiilor. Învățarea non-formală este considerată mai antrenantă, căci interesul</w:t>
            </w:r>
            <w:r w:rsidRPr="0059711B">
              <w:rPr>
                <w:rFonts w:ascii="Times New Roman" w:eastAsia="Times New Roman" w:hAnsi="Times New Roman"/>
                <w:color w:val="000000"/>
                <w:sz w:val="24"/>
                <w:szCs w:val="24"/>
              </w:rPr>
              <w:br/>
              <w:t>participantului reprezintă motivația sa de a se implica.</w:t>
            </w:r>
          </w:p>
        </w:tc>
        <w:tc>
          <w:tcPr>
            <w:tcW w:w="3336"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non-governmental organization (NGO)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Μη κυβερνητική οργάνωση </w:t>
            </w:r>
          </w:p>
          <w:p w:rsidR="009257BA" w:rsidRPr="00D64466"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(ΜΚΟ)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organizatie non-guvernamentala (ONG)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non-teaching staff </w:t>
            </w:r>
          </w:p>
        </w:tc>
        <w:tc>
          <w:tcPr>
            <w:tcW w:w="3685" w:type="dxa"/>
            <w:tcBorders>
              <w:top w:val="nil"/>
              <w:left w:val="nil"/>
              <w:bottom w:val="nil"/>
              <w:right w:val="nil"/>
            </w:tcBorders>
          </w:tcPr>
          <w:p w:rsidR="009257BA" w:rsidRPr="00D64466"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Μη διδακτικό προσωπικό</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personal non-didactic (auxiliar)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notice (bulletin) board</w:t>
            </w:r>
          </w:p>
        </w:tc>
        <w:tc>
          <w:tcPr>
            <w:tcW w:w="3685" w:type="dxa"/>
            <w:tcBorders>
              <w:top w:val="nil"/>
              <w:left w:val="nil"/>
              <w:bottom w:val="nil"/>
              <w:right w:val="nil"/>
            </w:tcBorders>
          </w:tcPr>
          <w:p w:rsidR="009257BA" w:rsidRPr="00087D86"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Πίνακας ανακοινώσεων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afişier</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numeracy skills</w:t>
            </w:r>
          </w:p>
        </w:tc>
        <w:tc>
          <w:tcPr>
            <w:tcW w:w="3685" w:type="dxa"/>
            <w:tcBorders>
              <w:top w:val="nil"/>
              <w:left w:val="nil"/>
              <w:bottom w:val="nil"/>
              <w:right w:val="nil"/>
            </w:tcBorders>
          </w:tcPr>
          <w:p w:rsidR="009257BA" w:rsidRPr="00087D86"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Αριθμητικές ικανότητες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abilitati de socotire</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24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Nursery School</w:t>
            </w:r>
            <w:r w:rsidRPr="0059711B">
              <w:rPr>
                <w:rFonts w:ascii="Times New Roman" w:eastAsia="Times New Roman" w:hAnsi="Times New Roman"/>
                <w:color w:val="000000"/>
                <w:sz w:val="24"/>
                <w:szCs w:val="24"/>
              </w:rPr>
              <w:br/>
              <w:t>A nursery school is an educational establishment that provides for children usually between the ages of 3 and 5. Also called preschool (kindergarten is not generally used in the UK). ‘Nursery’ comes from the Old French ‘nourice’ which means ‘nurse’.</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Νηπιαγωγείο</w:t>
            </w:r>
          </w:p>
          <w:p w:rsidR="009257BA" w:rsidRPr="00087D86"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Ν</w:t>
            </w:r>
            <w:r w:rsidRPr="00087D86">
              <w:rPr>
                <w:rFonts w:ascii="Times New Roman" w:eastAsia="Times New Roman" w:hAnsi="Times New Roman"/>
                <w:color w:val="000000"/>
                <w:sz w:val="24"/>
                <w:szCs w:val="24"/>
                <w:lang w:val="el-GR"/>
              </w:rPr>
              <w:t xml:space="preserve">ηπιαγωγείο είναι ένα εκπαιδευτικό ίδρυμα που </w:t>
            </w:r>
            <w:r>
              <w:rPr>
                <w:rFonts w:ascii="Times New Roman" w:eastAsia="Times New Roman" w:hAnsi="Times New Roman"/>
                <w:color w:val="000000"/>
                <w:sz w:val="24"/>
                <w:szCs w:val="24"/>
                <w:lang w:val="el-GR"/>
              </w:rPr>
              <w:t>απευθύνεται</w:t>
            </w:r>
            <w:r w:rsidRPr="00087D86">
              <w:rPr>
                <w:rFonts w:ascii="Times New Roman" w:eastAsia="Times New Roman" w:hAnsi="Times New Roman"/>
                <w:color w:val="000000"/>
                <w:sz w:val="24"/>
                <w:szCs w:val="24"/>
                <w:lang w:val="el-GR"/>
              </w:rPr>
              <w:t xml:space="preserve"> συνήθως </w:t>
            </w:r>
            <w:r>
              <w:rPr>
                <w:rFonts w:ascii="Times New Roman" w:eastAsia="Times New Roman" w:hAnsi="Times New Roman"/>
                <w:color w:val="000000"/>
                <w:sz w:val="24"/>
                <w:szCs w:val="24"/>
                <w:lang w:val="el-GR"/>
              </w:rPr>
              <w:t xml:space="preserve">σε </w:t>
            </w:r>
            <w:r w:rsidRPr="00087D86">
              <w:rPr>
                <w:rFonts w:ascii="Times New Roman" w:eastAsia="Times New Roman" w:hAnsi="Times New Roman"/>
                <w:color w:val="000000"/>
                <w:sz w:val="24"/>
                <w:szCs w:val="24"/>
                <w:lang w:val="el-GR"/>
              </w:rPr>
              <w:t xml:space="preserve">παιδιά ηλικίας μεταξύ 3 και 5 ετών. Επίσης ονομάζεται </w:t>
            </w:r>
            <w:r w:rsidRPr="002B7CE4">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rPr>
              <w:t>preschool</w:t>
            </w:r>
            <w:r w:rsidRPr="002B7CE4">
              <w:rPr>
                <w:rFonts w:ascii="Times New Roman" w:eastAsia="Times New Roman" w:hAnsi="Times New Roman"/>
                <w:color w:val="000000"/>
                <w:sz w:val="24"/>
                <w:szCs w:val="24"/>
                <w:lang w:val="el-GR"/>
              </w:rPr>
              <w:t>”</w:t>
            </w:r>
            <w:r w:rsidRPr="00087D86">
              <w:rPr>
                <w:rFonts w:ascii="Times New Roman" w:eastAsia="Times New Roman" w:hAnsi="Times New Roman"/>
                <w:color w:val="000000"/>
                <w:sz w:val="24"/>
                <w:szCs w:val="24"/>
                <w:lang w:val="el-GR"/>
              </w:rPr>
              <w:t xml:space="preserve"> (το </w:t>
            </w:r>
            <w:r w:rsidRPr="002B7CE4">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rPr>
              <w:t>kindergarten</w:t>
            </w:r>
            <w:r w:rsidRPr="002B7CE4">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 xml:space="preserve"> δε</w:t>
            </w:r>
            <w:r w:rsidRPr="00087D86">
              <w:rPr>
                <w:rFonts w:ascii="Times New Roman" w:eastAsia="Times New Roman" w:hAnsi="Times New Roman"/>
                <w:color w:val="000000"/>
                <w:sz w:val="24"/>
                <w:szCs w:val="24"/>
                <w:lang w:val="el-GR"/>
              </w:rPr>
              <w:t xml:space="preserve"> χρησιμοποιείται γενικά στο Ηνωμένο Βασίλειο). Το </w:t>
            </w:r>
            <w:r w:rsidRPr="002B7CE4">
              <w:rPr>
                <w:rFonts w:ascii="Times New Roman" w:eastAsia="Times New Roman" w:hAnsi="Times New Roman"/>
                <w:color w:val="000000"/>
                <w:sz w:val="24"/>
                <w:szCs w:val="24"/>
                <w:lang w:val="el-GR"/>
              </w:rPr>
              <w:t>‘</w:t>
            </w:r>
            <w:r w:rsidRPr="0059711B">
              <w:rPr>
                <w:rFonts w:ascii="Times New Roman" w:eastAsia="Times New Roman" w:hAnsi="Times New Roman"/>
                <w:color w:val="000000"/>
                <w:sz w:val="24"/>
                <w:szCs w:val="24"/>
              </w:rPr>
              <w:t>Nursery</w:t>
            </w:r>
            <w:r w:rsidRPr="002B7CE4">
              <w:rPr>
                <w:rFonts w:ascii="Times New Roman" w:eastAsia="Times New Roman" w:hAnsi="Times New Roman"/>
                <w:color w:val="000000"/>
                <w:sz w:val="24"/>
                <w:szCs w:val="24"/>
                <w:lang w:val="el-GR"/>
              </w:rPr>
              <w:t xml:space="preserve">’ </w:t>
            </w:r>
            <w:r w:rsidRPr="00087D86">
              <w:rPr>
                <w:rFonts w:ascii="Times New Roman" w:eastAsia="Times New Roman" w:hAnsi="Times New Roman"/>
                <w:color w:val="000000"/>
                <w:sz w:val="24"/>
                <w:szCs w:val="24"/>
                <w:lang w:val="el-GR"/>
              </w:rPr>
              <w:t>προέρχεται από την παλαιά γαλλική</w:t>
            </w:r>
            <w:r w:rsidRPr="002B7CE4">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lang w:val="el-GR"/>
              </w:rPr>
              <w:t>λέξη</w:t>
            </w:r>
            <w:r w:rsidRPr="00087D86">
              <w:rPr>
                <w:rFonts w:ascii="Times New Roman" w:eastAsia="Times New Roman" w:hAnsi="Times New Roman"/>
                <w:color w:val="000000"/>
                <w:sz w:val="24"/>
                <w:szCs w:val="24"/>
                <w:lang w:val="el-GR"/>
              </w:rPr>
              <w:t xml:space="preserve"> </w:t>
            </w:r>
            <w:r w:rsidRPr="002B7CE4">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nourice</w:t>
            </w:r>
            <w:r w:rsidRPr="002B7CE4">
              <w:rPr>
                <w:rFonts w:ascii="Times New Roman" w:eastAsia="Times New Roman" w:hAnsi="Times New Roman"/>
                <w:color w:val="000000"/>
                <w:sz w:val="24"/>
                <w:szCs w:val="24"/>
                <w:lang w:val="el-GR"/>
              </w:rPr>
              <w:t>”</w:t>
            </w:r>
            <w:r w:rsidRPr="00087D86">
              <w:rPr>
                <w:rFonts w:ascii="Times New Roman" w:eastAsia="Times New Roman" w:hAnsi="Times New Roman"/>
                <w:color w:val="000000"/>
                <w:sz w:val="24"/>
                <w:szCs w:val="24"/>
                <w:lang w:val="el-GR"/>
              </w:rPr>
              <w:t xml:space="preserve"> που σημαίνει «νοσοκόμα».</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grădiniṭă</w:t>
            </w:r>
          </w:p>
        </w:tc>
        <w:tc>
          <w:tcPr>
            <w:tcW w:w="3336" w:type="dxa"/>
            <w:tcBorders>
              <w:top w:val="nil"/>
              <w:left w:val="nil"/>
              <w:bottom w:val="nil"/>
              <w:right w:val="nil"/>
            </w:tcBorders>
            <w:shd w:val="clear" w:color="auto" w:fill="auto"/>
            <w:noWrap/>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31"/>
        </w:trPr>
        <w:tc>
          <w:tcPr>
            <w:tcW w:w="3120" w:type="dxa"/>
            <w:tcBorders>
              <w:top w:val="nil"/>
              <w:left w:val="nil"/>
              <w:bottom w:val="nil"/>
              <w:right w:val="nil"/>
            </w:tcBorders>
            <w:shd w:val="clear" w:color="auto" w:fill="auto"/>
            <w:vAlign w:val="bottom"/>
          </w:tcPr>
          <w:p w:rsidR="009257BA" w:rsidRPr="005266E0"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O</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noWrap/>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objectivity, impartiality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Αντικειμενικότητα, αμεροληψία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obiectivitate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observe the law/rules/traditions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Τηρώ τους νόμους/τους κανόνες/τ</w:t>
            </w:r>
            <w:r>
              <w:rPr>
                <w:rFonts w:ascii="Times New Roman" w:eastAsia="Times New Roman" w:hAnsi="Times New Roman"/>
                <w:color w:val="000000"/>
                <w:sz w:val="24"/>
                <w:szCs w:val="24"/>
              </w:rPr>
              <w:t>iw</w:t>
            </w:r>
            <w:r w:rsidRPr="002B7CE4">
              <w:rPr>
                <w:rFonts w:ascii="Times New Roman" w:eastAsia="Times New Roman" w:hAnsi="Times New Roman"/>
                <w:color w:val="000000"/>
                <w:sz w:val="24"/>
                <w:szCs w:val="24"/>
                <w:lang w:val="el-GR"/>
              </w:rPr>
              <w:t xml:space="preserve"> </w:t>
            </w:r>
            <w:r>
              <w:rPr>
                <w:rFonts w:ascii="Times New Roman" w:eastAsia="Times New Roman" w:hAnsi="Times New Roman"/>
                <w:color w:val="000000"/>
                <w:sz w:val="24"/>
                <w:szCs w:val="24"/>
              </w:rPr>
              <w:t>parad</w:t>
            </w:r>
            <w:r w:rsidRPr="002B7CE4">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rPr>
              <w:t>oseiw</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respecta legea/regulile/traditiile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obtain, to get, to acquire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 xml:space="preserve">Αποκτώ </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dobândi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overlook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Παραβλέπω</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neglija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open-ended question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Ανοιχτή ερώτηση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întrebare deschisa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opening speech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Εναρκτήρια ομιλία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cuvânt de deschidere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opinion poll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Δημοσκόπηση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sondaj de opinie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opportunity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Ευκαιρία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oportunitate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optional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Προαιρετικός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facultativ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optional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Προαιρετικός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optional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optional subject, elective course </w:t>
            </w:r>
          </w:p>
        </w:tc>
        <w:tc>
          <w:tcPr>
            <w:tcW w:w="3685" w:type="dxa"/>
            <w:tcBorders>
              <w:top w:val="nil"/>
              <w:left w:val="nil"/>
              <w:bottom w:val="nil"/>
              <w:right w:val="nil"/>
            </w:tcBorders>
          </w:tcPr>
          <w:p w:rsidR="009257BA" w:rsidRPr="002B7CE4"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Μάθημα επιλογής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disciplina optionala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01391B" w:rsidRDefault="009257BA" w:rsidP="009257B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t xml:space="preserve">oral communication </w:t>
            </w:r>
          </w:p>
        </w:tc>
        <w:tc>
          <w:tcPr>
            <w:tcW w:w="3685" w:type="dxa"/>
            <w:tcBorders>
              <w:top w:val="nil"/>
              <w:left w:val="nil"/>
              <w:bottom w:val="nil"/>
              <w:right w:val="nil"/>
            </w:tcBorders>
          </w:tcPr>
          <w:p w:rsidR="009257BA" w:rsidRPr="0001391B"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Προφορική επικοινωνία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comunicare orala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oral exam(ination)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Προφορική εξέταση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examen oral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oral history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Προφορική ιστορία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istorie orala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3512D4"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P</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p(a)ediatrics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Παιδιατρική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pediatrie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pair-work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Συνεργατική δουλειά</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lucru în perechi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parent meeting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Συνάντηση γονέων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şedinţă cu părinţii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parent-teacher conference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Συνάντηση γονέων-δασκάλων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lectorat cu parintii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partnership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Συνεργασία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parteneriat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pass mark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βάση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nota de trecere/admitere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pass an examination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Περνάω τις εξετάσεις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lua un examen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plan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πλάνο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planifica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play truant (US also play hooky)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Κάνω κοπάνα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chiuli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point out, to emphasize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Επισημαίνω</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releva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pensioner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Απόμαχος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pensionar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percentage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Ποσοστό</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procentaj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photocopier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Φωτοτυπικό</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fotocopiator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physical education (PE)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Φυσική αγωγή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educatie fizica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pilot school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πιλοτικό σχολείο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şcoală pilot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playground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Παιδική χαρά</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teren</w:t>
            </w:r>
            <w:r w:rsidRPr="0059711B">
              <w:rPr>
                <w:rFonts w:ascii="Times New Roman" w:eastAsia="Times New Roman" w:hAnsi="Times New Roman"/>
                <w:color w:val="000000"/>
                <w:sz w:val="24"/>
                <w:szCs w:val="24"/>
              </w:rPr>
              <w:softHyphen/>
              <w:t xml:space="preserve">/loc de joaca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point of view, standpoint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Άποψη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punct de vedere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positive discrimination </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Θετικές διακρίσεις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discriminare pozitiva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positive/negative expectations</w:t>
            </w:r>
          </w:p>
        </w:tc>
        <w:tc>
          <w:tcPr>
            <w:tcW w:w="3685" w:type="dxa"/>
            <w:tcBorders>
              <w:top w:val="nil"/>
              <w:left w:val="nil"/>
              <w:bottom w:val="nil"/>
              <w:right w:val="nil"/>
            </w:tcBorders>
          </w:tcPr>
          <w:p w:rsidR="009257BA" w:rsidRPr="009728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Θετικές/αρνητικές προσδοκίες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aşteptări pozitive /negative</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15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Postgraduate</w:t>
            </w:r>
            <w:r w:rsidRPr="0059711B">
              <w:rPr>
                <w:rFonts w:ascii="Times New Roman" w:eastAsia="Times New Roman" w:hAnsi="Times New Roman"/>
                <w:color w:val="000000"/>
                <w:sz w:val="24"/>
                <w:szCs w:val="24"/>
              </w:rPr>
              <w:br/>
              <w:t>A postgraduate is someone who is studying at university but has already completed his or her bachelor degree.</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Μεταπτυχιακός φοιτητής</w:t>
            </w:r>
          </w:p>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Ο μεταπτυχιακός φοιτητής είναι κάποιος που σπουδάζει σε ένα πανεπιστήμιο αλλά έχει ήδη πάρει το πρώτο  πτυχίο του/της.</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Cursuri postuniversitare</w:t>
            </w:r>
          </w:p>
        </w:tc>
        <w:tc>
          <w:tcPr>
            <w:tcW w:w="3336" w:type="dxa"/>
            <w:tcBorders>
              <w:top w:val="nil"/>
              <w:left w:val="nil"/>
              <w:bottom w:val="nil"/>
              <w:right w:val="nil"/>
            </w:tcBorders>
            <w:shd w:val="clear" w:color="auto" w:fill="auto"/>
            <w:noWrap/>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poverty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Φτώχεια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saracie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Preconception, preconceived idea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Προκατάληψη</w:t>
            </w:r>
          </w:p>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Ιδέα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idee preconceputa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prejudice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Προκατάληψη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prejudecata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pre-primary education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Προσχολική εκπαίδευση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învatamânt prescolar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pre-primary school teacher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Δάσκαλος προσχολικής εκπαίδευσης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educator, educatoare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prerequisite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Προαπαιτούμενο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conditie esentiala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primary / elementary education</w:t>
            </w:r>
            <w:r>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 xml:space="preserve"> primary/elementaryschool</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Πρωτοβάθμια/ στοιχειώδη εκπαίδευση/</w:t>
            </w:r>
          </w:p>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Δημοτικό σχολείο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învatamânt primar (clasa I - clasa a IV a) </w:t>
            </w:r>
            <w:r>
              <w:rPr>
                <w:rFonts w:ascii="Times New Roman" w:eastAsia="Times New Roman" w:hAnsi="Times New Roman"/>
                <w:color w:val="000000"/>
                <w:sz w:val="24"/>
                <w:szCs w:val="24"/>
              </w:rPr>
              <w:t>/</w:t>
            </w:r>
            <w:r w:rsidRPr="0059711B">
              <w:rPr>
                <w:rFonts w:ascii="Times New Roman" w:eastAsia="Times New Roman" w:hAnsi="Times New Roman"/>
                <w:color w:val="000000"/>
                <w:sz w:val="24"/>
                <w:szCs w:val="24"/>
              </w:rPr>
              <w:t>clase primare</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primary-school teacher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Δάσκαλος δημοτικού σχολείου</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învatator / învatatoare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printer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Εκτυπωτής</w:t>
            </w:r>
          </w:p>
          <w:p w:rsidR="009257BA" w:rsidRPr="008C65CA" w:rsidRDefault="009257BA" w:rsidP="009257BA">
            <w:pPr>
              <w:spacing w:after="0" w:line="240" w:lineRule="auto"/>
              <w:rPr>
                <w:rFonts w:ascii="Times New Roman" w:eastAsia="Times New Roman" w:hAnsi="Times New Roman"/>
                <w:color w:val="000000"/>
                <w:sz w:val="24"/>
                <w:szCs w:val="24"/>
                <w:lang w:val="el-GR"/>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imprimanta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1500"/>
        </w:trPr>
        <w:tc>
          <w:tcPr>
            <w:tcW w:w="3120" w:type="dxa"/>
            <w:tcBorders>
              <w:top w:val="nil"/>
              <w:left w:val="nil"/>
              <w:bottom w:val="nil"/>
              <w:right w:val="nil"/>
            </w:tcBorders>
            <w:shd w:val="clear" w:color="auto" w:fill="auto"/>
            <w:vAlign w:val="bottom"/>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Private School</w:t>
            </w:r>
            <w:r w:rsidRPr="0059711B">
              <w:rPr>
                <w:rFonts w:ascii="Times New Roman" w:eastAsia="Times New Roman" w:hAnsi="Times New Roman"/>
                <w:color w:val="000000"/>
                <w:sz w:val="24"/>
                <w:szCs w:val="24"/>
              </w:rPr>
              <w:br/>
              <w:t xml:space="preserve">A private school is one that is run as a private enterprise and requires parents to pay school fees.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Ιδιωτικό σχολείο</w:t>
            </w:r>
          </w:p>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Το ιδιωτικό σχολείο λειτουργεί σαν ιδιωτική επιχείρηση και απαιτεί  πληρωμή από τους γονείς.</w:t>
            </w:r>
          </w:p>
        </w:tc>
        <w:tc>
          <w:tcPr>
            <w:tcW w:w="3260" w:type="dxa"/>
            <w:tcBorders>
              <w:top w:val="nil"/>
              <w:left w:val="nil"/>
              <w:bottom w:val="nil"/>
              <w:right w:val="nil"/>
            </w:tcBorders>
            <w:shd w:val="clear" w:color="auto" w:fill="auto"/>
            <w:vAlign w:val="bottom"/>
          </w:tcPr>
          <w:p w:rsidR="009257BA" w:rsidRPr="0059711B"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Şcoală privată</w:t>
            </w:r>
          </w:p>
        </w:tc>
        <w:tc>
          <w:tcPr>
            <w:tcW w:w="3336" w:type="dxa"/>
            <w:tcBorders>
              <w:top w:val="nil"/>
              <w:left w:val="nil"/>
              <w:bottom w:val="nil"/>
              <w:right w:val="nil"/>
            </w:tcBorders>
            <w:shd w:val="clear" w:color="auto" w:fill="auto"/>
            <w:noWrap/>
            <w:vAlign w:val="bottom"/>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problem child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Προβληματικό παιδί</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copil dificil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problem solving </w:t>
            </w:r>
          </w:p>
        </w:tc>
        <w:tc>
          <w:tcPr>
            <w:tcW w:w="3685" w:type="dxa"/>
            <w:tcBorders>
              <w:top w:val="nil"/>
              <w:left w:val="nil"/>
              <w:bottom w:val="nil"/>
              <w:right w:val="nil"/>
            </w:tcBorders>
          </w:tcPr>
          <w:p w:rsidR="009257BA" w:rsidRPr="008C65C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Επίλυση προβλήματος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rezolvarea problemelor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profesional skills </w:t>
            </w:r>
          </w:p>
        </w:tc>
        <w:tc>
          <w:tcPr>
            <w:tcW w:w="3685" w:type="dxa"/>
            <w:tcBorders>
              <w:top w:val="nil"/>
              <w:left w:val="nil"/>
              <w:bottom w:val="nil"/>
              <w:right w:val="nil"/>
            </w:tcBorders>
          </w:tcPr>
          <w:p w:rsidR="009257BA" w:rsidRPr="001B1F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Επαγγελματικά προσόντα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competente profesionale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professionalism </w:t>
            </w:r>
          </w:p>
        </w:tc>
        <w:tc>
          <w:tcPr>
            <w:tcW w:w="3685" w:type="dxa"/>
            <w:tcBorders>
              <w:top w:val="nil"/>
              <w:left w:val="nil"/>
              <w:bottom w:val="nil"/>
              <w:right w:val="nil"/>
            </w:tcBorders>
          </w:tcPr>
          <w:p w:rsidR="009257BA" w:rsidRPr="001B1F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Επαγγελματισμός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profesionalism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A24851" w:rsidRDefault="009257BA" w:rsidP="009257BA">
            <w:pPr>
              <w:spacing w:after="0" w:line="240" w:lineRule="auto"/>
              <w:rPr>
                <w:rFonts w:ascii="Times New Roman" w:eastAsia="Times New Roman" w:hAnsi="Times New Roman"/>
                <w:color w:val="000000"/>
                <w:sz w:val="24"/>
                <w:szCs w:val="24"/>
                <w:lang w:val="el-GR"/>
              </w:rPr>
            </w:pPr>
            <w:r w:rsidRPr="0059711B">
              <w:rPr>
                <w:rFonts w:ascii="Times New Roman" w:eastAsia="Times New Roman" w:hAnsi="Times New Roman"/>
                <w:color w:val="000000"/>
                <w:sz w:val="24"/>
                <w:szCs w:val="24"/>
              </w:rPr>
              <w:lastRenderedPageBreak/>
              <w:t xml:space="preserve">programme (US program) coordinator </w:t>
            </w:r>
            <w:r>
              <w:rPr>
                <w:rFonts w:ascii="Times New Roman" w:eastAsia="Times New Roman" w:hAnsi="Times New Roman"/>
                <w:color w:val="000000"/>
                <w:sz w:val="24"/>
                <w:szCs w:val="24"/>
                <w:lang w:val="el-GR"/>
              </w:rPr>
              <w:t xml:space="preserve">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Πρόγραμμα</w:t>
            </w:r>
          </w:p>
          <w:p w:rsidR="009257BA" w:rsidRPr="001B1FB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Συντονιστής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coordonator de program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project, plan; draft </w:t>
            </w:r>
          </w:p>
        </w:tc>
        <w:tc>
          <w:tcPr>
            <w:tcW w:w="3685" w:type="dxa"/>
            <w:tcBorders>
              <w:top w:val="nil"/>
              <w:left w:val="nil"/>
              <w:bottom w:val="nil"/>
              <w:right w:val="nil"/>
            </w:tcBorders>
          </w:tcPr>
          <w:p w:rsidR="009257BA" w:rsidRPr="00A2485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Πρότζεκτ, σχέδιο,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proiect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proxemics </w:t>
            </w:r>
          </w:p>
        </w:tc>
        <w:tc>
          <w:tcPr>
            <w:tcW w:w="3685" w:type="dxa"/>
            <w:tcBorders>
              <w:top w:val="nil"/>
              <w:left w:val="nil"/>
              <w:bottom w:val="nil"/>
              <w:right w:val="nil"/>
            </w:tcBorders>
          </w:tcPr>
          <w:p w:rsidR="009257BA" w:rsidRPr="00A2485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Σημειωτιική/σημειολογία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proxemica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public interest </w:t>
            </w:r>
          </w:p>
        </w:tc>
        <w:tc>
          <w:tcPr>
            <w:tcW w:w="3685" w:type="dxa"/>
            <w:tcBorders>
              <w:top w:val="nil"/>
              <w:left w:val="nil"/>
              <w:bottom w:val="nil"/>
              <w:right w:val="nil"/>
            </w:tcBorders>
          </w:tcPr>
          <w:p w:rsidR="009257BA" w:rsidRPr="00A2485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Δημόσιο ενδιαφέρον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interes public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public opinion </w:t>
            </w:r>
          </w:p>
        </w:tc>
        <w:tc>
          <w:tcPr>
            <w:tcW w:w="3685" w:type="dxa"/>
            <w:tcBorders>
              <w:top w:val="nil"/>
              <w:left w:val="nil"/>
              <w:bottom w:val="nil"/>
              <w:right w:val="nil"/>
            </w:tcBorders>
          </w:tcPr>
          <w:p w:rsidR="009257BA" w:rsidRPr="00A2485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Κοινή γνώμη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opinie publica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pun </w:t>
            </w:r>
          </w:p>
        </w:tc>
        <w:tc>
          <w:tcPr>
            <w:tcW w:w="3685" w:type="dxa"/>
            <w:tcBorders>
              <w:top w:val="nil"/>
              <w:left w:val="nil"/>
              <w:bottom w:val="nil"/>
              <w:right w:val="nil"/>
            </w:tcBorders>
          </w:tcPr>
          <w:p w:rsidR="009257BA" w:rsidRPr="00A24851"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λογοπαίγνιο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joc de cuvinte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3512D4"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Q</w:t>
            </w:r>
          </w:p>
        </w:tc>
        <w:tc>
          <w:tcPr>
            <w:tcW w:w="3685"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qualified</w:t>
            </w:r>
          </w:p>
        </w:tc>
        <w:tc>
          <w:tcPr>
            <w:tcW w:w="3685" w:type="dxa"/>
            <w:tcBorders>
              <w:top w:val="nil"/>
              <w:left w:val="nil"/>
              <w:bottom w:val="nil"/>
              <w:right w:val="nil"/>
            </w:tcBorders>
          </w:tcPr>
          <w:p w:rsidR="009257BA" w:rsidRPr="00B2072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αρμόδιος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calificat</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quality control </w:t>
            </w:r>
          </w:p>
        </w:tc>
        <w:tc>
          <w:tcPr>
            <w:tcW w:w="3685" w:type="dxa"/>
            <w:tcBorders>
              <w:top w:val="nil"/>
              <w:left w:val="nil"/>
              <w:bottom w:val="nil"/>
              <w:right w:val="nil"/>
            </w:tcBorders>
          </w:tcPr>
          <w:p w:rsidR="009257BA" w:rsidRPr="00B2072C"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Ποιοτικός έλεγχος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controlul calitatii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quantify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Ποσοτικοποιώ</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cuantifica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quantifiable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Μετρήσιμο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cuantificabil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question mark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Ερωτηματικό</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semn de întrebare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questionnaire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Ερωτηματολόγιο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chestionar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3512D4" w:rsidRDefault="009257BA" w:rsidP="009257BA">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R</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racial discrimination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Φυλετικές διακρίσεις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discriminare rasiala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racial segregation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Φυλετικός διαχωρισμός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segregatie rasiala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raise awareness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Ευαισθητοποίηση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sensibiliza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recapitulate, to recap, to sum up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Ανακεφαλαιώνω</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recapitula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recommend, to suggest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Προτείνω</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recomanda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repeat a year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Επανάληψη ένα έτος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ramâne repetent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 resign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Παραιτούμαι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a demisiona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retire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Συνταξιοδοτούμαι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pensiona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referendum (pl. referendums or formal referenda) </w:t>
            </w:r>
          </w:p>
        </w:tc>
        <w:tc>
          <w:tcPr>
            <w:tcW w:w="3685" w:type="dxa"/>
            <w:tcBorders>
              <w:top w:val="nil"/>
              <w:left w:val="nil"/>
              <w:bottom w:val="nil"/>
              <w:right w:val="nil"/>
            </w:tcBorders>
          </w:tcPr>
          <w:p w:rsidR="009257BA"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Δημοψήφισμα</w:t>
            </w:r>
          </w:p>
          <w:p w:rsidR="009257BA" w:rsidRPr="00695419" w:rsidRDefault="009257BA" w:rsidP="009257BA">
            <w:pPr>
              <w:spacing w:after="0" w:line="240" w:lineRule="auto"/>
              <w:rPr>
                <w:rFonts w:ascii="Times New Roman" w:eastAsia="Times New Roman" w:hAnsi="Times New Roman"/>
                <w:color w:val="000000"/>
                <w:sz w:val="24"/>
                <w:szCs w:val="24"/>
                <w:lang w:val="el-GR"/>
              </w:rPr>
            </w:pP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referendum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reform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Μεταρρύθμιση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reforma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registration fee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Τέλος/κόστος εγγραφής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taxa de înscriere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regulation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Κανονισμός λειτουργίας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reglementare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reliability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el-GR"/>
              </w:rPr>
              <w:t>Αξιοπιστία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seriozitate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Religious education </w:t>
            </w:r>
          </w:p>
        </w:tc>
        <w:tc>
          <w:tcPr>
            <w:tcW w:w="3685" w:type="dxa"/>
            <w:tcBorders>
              <w:top w:val="nil"/>
              <w:left w:val="nil"/>
              <w:bottom w:val="nil"/>
              <w:right w:val="nil"/>
            </w:tcBorders>
          </w:tcPr>
          <w:p w:rsidR="009257BA" w:rsidRPr="00695419"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Θρησκευτική εκπαίδευση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Religie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remedial teaching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Διορθωτική διδασκαλία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educatie remediala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reorganization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Αναδιοργάνωση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reorganizare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repeat a grade in school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Επανάληψη τάξης στο σχολείο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repeta un an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report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Αναφορά/έκθεση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raport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reprezentative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Εκπρόσωπος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reprezentant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research work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Ερευνητικό έργο</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munca de cercetare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resignation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Παραίτηση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demisie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resource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Πόρος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resursa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resources/informationexchange </w:t>
            </w:r>
          </w:p>
        </w:tc>
        <w:tc>
          <w:tcPr>
            <w:tcW w:w="3685" w:type="dxa"/>
            <w:tcBorders>
              <w:top w:val="nil"/>
              <w:left w:val="nil"/>
              <w:bottom w:val="nil"/>
              <w:right w:val="nil"/>
            </w:tcBorders>
          </w:tcPr>
          <w:p w:rsidR="009257BA" w:rsidRPr="001829B8"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Πόροι/ ανταλλαγή πληροφοριών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schimb de resurse/informatii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respect </w:t>
            </w:r>
          </w:p>
        </w:tc>
        <w:tc>
          <w:tcPr>
            <w:tcW w:w="3685" w:type="dxa"/>
            <w:tcBorders>
              <w:top w:val="nil"/>
              <w:left w:val="nil"/>
              <w:bottom w:val="nil"/>
              <w:right w:val="nil"/>
            </w:tcBorders>
          </w:tcPr>
          <w:p w:rsidR="009257BA" w:rsidRPr="00F44BF3"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Σεβασμός </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respect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responsibility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Ευθύνη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raspundere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responsibility, accountability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Υπευθυνότητα, λογοδοσία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responsabilitate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result, outcome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Αποτέλεσμα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rezultat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retake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Επανεξετάζω</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restanta (examen)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51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retake, second examination (after flunking a test)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Επανεξέταση, δεύτερες εξετάσεις (μετά από αποτυχία σε τεστ)</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Corigenṭă</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ritual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 xml:space="preserve">Τελετουργικό </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ritual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role-play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Παιχνίδι ρόλων</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joc de rol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roll (to call the roll)</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Παρουσία (παίρνω παρουσίες)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catalog (a striga catalogul)</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rote learning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αποστήθιση</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toceala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round-table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Στρογγυλό τραπέζι</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masa rotunda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routine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Ρουτίνα</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rutina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rudimentary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Στοιχειώδης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rudimentar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rules and regulations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Κανόνες και κανονισμοί</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regulament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lastRenderedPageBreak/>
              <w:t xml:space="preserve">rules and regulations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Κανόνες και κανονισμοί</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regulament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rural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αγροτικός</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rural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r w:rsidR="009257BA" w:rsidRPr="0059711B" w:rsidTr="009257BA">
        <w:trPr>
          <w:trHeight w:val="300"/>
        </w:trPr>
        <w:tc>
          <w:tcPr>
            <w:tcW w:w="3120" w:type="dxa"/>
            <w:tcBorders>
              <w:top w:val="nil"/>
              <w:left w:val="nil"/>
              <w:bottom w:val="nil"/>
              <w:right w:val="nil"/>
            </w:tcBorders>
            <w:shd w:val="clear" w:color="auto" w:fill="auto"/>
            <w:vAlign w:val="center"/>
            <w:hideMark/>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rural area </w:t>
            </w:r>
          </w:p>
        </w:tc>
        <w:tc>
          <w:tcPr>
            <w:tcW w:w="3685" w:type="dxa"/>
            <w:tcBorders>
              <w:top w:val="nil"/>
              <w:left w:val="nil"/>
              <w:bottom w:val="nil"/>
              <w:right w:val="nil"/>
            </w:tcBorders>
          </w:tcPr>
          <w:p w:rsidR="009257BA" w:rsidRPr="002F5780" w:rsidRDefault="009257BA" w:rsidP="009257BA">
            <w:pPr>
              <w:spacing w:after="0" w:line="240" w:lineRule="auto"/>
              <w:rPr>
                <w:rFonts w:ascii="Times New Roman" w:eastAsia="Times New Roman" w:hAnsi="Times New Roman"/>
                <w:color w:val="000000"/>
                <w:sz w:val="24"/>
                <w:szCs w:val="24"/>
                <w:lang w:val="el-GR"/>
              </w:rPr>
            </w:pPr>
            <w:r>
              <w:rPr>
                <w:rFonts w:ascii="Times New Roman" w:eastAsia="Times New Roman" w:hAnsi="Times New Roman"/>
                <w:color w:val="000000"/>
                <w:sz w:val="24"/>
                <w:szCs w:val="24"/>
                <w:lang w:val="el-GR"/>
              </w:rPr>
              <w:t>Αγροτική περιοχή</w:t>
            </w:r>
          </w:p>
        </w:tc>
        <w:tc>
          <w:tcPr>
            <w:tcW w:w="3260"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r w:rsidRPr="0059711B">
              <w:rPr>
                <w:rFonts w:ascii="Times New Roman" w:eastAsia="Times New Roman" w:hAnsi="Times New Roman"/>
                <w:color w:val="000000"/>
                <w:sz w:val="24"/>
                <w:szCs w:val="24"/>
              </w:rPr>
              <w:t xml:space="preserve">zonă rurală </w:t>
            </w:r>
          </w:p>
        </w:tc>
        <w:tc>
          <w:tcPr>
            <w:tcW w:w="3336" w:type="dxa"/>
            <w:tcBorders>
              <w:top w:val="nil"/>
              <w:left w:val="nil"/>
              <w:bottom w:val="nil"/>
              <w:right w:val="nil"/>
            </w:tcBorders>
            <w:shd w:val="clear" w:color="auto" w:fill="auto"/>
            <w:vAlign w:val="center"/>
          </w:tcPr>
          <w:p w:rsidR="009257BA" w:rsidRPr="0059711B" w:rsidRDefault="009257BA" w:rsidP="009257BA">
            <w:pPr>
              <w:spacing w:after="0" w:line="240" w:lineRule="auto"/>
              <w:rPr>
                <w:rFonts w:ascii="Times New Roman" w:eastAsia="Times New Roman" w:hAnsi="Times New Roman"/>
                <w:color w:val="000000"/>
                <w:sz w:val="24"/>
                <w:szCs w:val="24"/>
              </w:rPr>
            </w:pPr>
          </w:p>
        </w:tc>
        <w:tc>
          <w:tcPr>
            <w:tcW w:w="2123" w:type="dxa"/>
            <w:tcBorders>
              <w:top w:val="nil"/>
              <w:left w:val="nil"/>
              <w:bottom w:val="nil"/>
              <w:right w:val="nil"/>
            </w:tcBorders>
          </w:tcPr>
          <w:p w:rsidR="009257BA" w:rsidRPr="0059711B" w:rsidRDefault="009257BA" w:rsidP="009257BA">
            <w:pPr>
              <w:spacing w:after="0" w:line="240" w:lineRule="auto"/>
              <w:rPr>
                <w:rFonts w:ascii="Times New Roman" w:eastAsia="Times New Roman" w:hAnsi="Times New Roman"/>
                <w:color w:val="000000"/>
                <w:sz w:val="24"/>
                <w:szCs w:val="24"/>
              </w:rPr>
            </w:pPr>
          </w:p>
        </w:tc>
      </w:tr>
    </w:tbl>
    <w:p w:rsidR="006659F5" w:rsidRPr="00CF2E04" w:rsidRDefault="006659F5" w:rsidP="006659F5"/>
    <w:tbl>
      <w:tblPr>
        <w:tblpPr w:vertAnchor="page" w:horzAnchor="page" w:tblpX="810" w:tblpY="6"/>
        <w:tblOverlap w:val="never"/>
        <w:tblW w:w="13345" w:type="dxa"/>
        <w:tblCellMar>
          <w:top w:w="86" w:type="dxa"/>
          <w:left w:w="6" w:type="dxa"/>
          <w:right w:w="2" w:type="dxa"/>
        </w:tblCellMar>
        <w:tblLook w:val="04A0" w:firstRow="1" w:lastRow="0" w:firstColumn="1" w:lastColumn="0" w:noHBand="0" w:noVBand="1"/>
      </w:tblPr>
      <w:tblGrid>
        <w:gridCol w:w="14"/>
        <w:gridCol w:w="14"/>
        <w:gridCol w:w="14"/>
        <w:gridCol w:w="10159"/>
        <w:gridCol w:w="14"/>
        <w:gridCol w:w="14"/>
        <w:gridCol w:w="14"/>
        <w:gridCol w:w="14"/>
        <w:gridCol w:w="431"/>
        <w:gridCol w:w="2607"/>
        <w:gridCol w:w="50"/>
      </w:tblGrid>
      <w:tr w:rsidR="000C7FC6" w:rsidTr="000C7FC6">
        <w:trPr>
          <w:trHeight w:val="756"/>
        </w:trPr>
        <w:tc>
          <w:tcPr>
            <w:tcW w:w="14" w:type="dxa"/>
            <w:shd w:val="clear" w:color="auto" w:fill="auto"/>
            <w:vAlign w:val="center"/>
          </w:tcPr>
          <w:p w:rsidR="000C7FC6" w:rsidRDefault="000C7FC6" w:rsidP="003C7746">
            <w:pPr>
              <w:spacing w:after="0"/>
            </w:pPr>
          </w:p>
        </w:tc>
        <w:tc>
          <w:tcPr>
            <w:tcW w:w="14" w:type="dxa"/>
            <w:shd w:val="clear" w:color="auto" w:fill="auto"/>
            <w:vAlign w:val="center"/>
          </w:tcPr>
          <w:p w:rsidR="000C7FC6" w:rsidRDefault="000C7FC6" w:rsidP="003C7746">
            <w:pPr>
              <w:spacing w:after="0"/>
            </w:pPr>
            <w:r w:rsidRPr="00747DDC">
              <w:rPr>
                <w:sz w:val="18"/>
              </w:rPr>
              <w:t xml:space="preserve"> </w:t>
            </w:r>
          </w:p>
        </w:tc>
        <w:tc>
          <w:tcPr>
            <w:tcW w:w="14" w:type="dxa"/>
            <w:shd w:val="clear" w:color="auto" w:fill="auto"/>
            <w:vAlign w:val="center"/>
          </w:tcPr>
          <w:p w:rsidR="000C7FC6" w:rsidRDefault="000C7FC6" w:rsidP="003C7746">
            <w:pPr>
              <w:spacing w:after="0"/>
            </w:pPr>
            <w:r w:rsidRPr="00747DDC">
              <w:rPr>
                <w:sz w:val="18"/>
              </w:rPr>
              <w:t xml:space="preserve"> </w:t>
            </w:r>
          </w:p>
        </w:tc>
        <w:tc>
          <w:tcPr>
            <w:tcW w:w="13303" w:type="dxa"/>
            <w:gridSpan w:val="8"/>
            <w:shd w:val="clear" w:color="auto" w:fill="auto"/>
            <w:vAlign w:val="center"/>
          </w:tcPr>
          <w:p w:rsidR="000C7FC6" w:rsidRDefault="000C7FC6" w:rsidP="003C7746">
            <w:pPr>
              <w:spacing w:after="0"/>
              <w:ind w:right="2"/>
            </w:pPr>
          </w:p>
        </w:tc>
      </w:tr>
      <w:tr w:rsidR="000C7FC6" w:rsidTr="000C7FC6">
        <w:trPr>
          <w:trHeight w:val="252"/>
        </w:trPr>
        <w:tc>
          <w:tcPr>
            <w:tcW w:w="14" w:type="dxa"/>
            <w:shd w:val="clear" w:color="auto" w:fill="auto"/>
          </w:tcPr>
          <w:p w:rsidR="000C7FC6" w:rsidRDefault="000C7FC6" w:rsidP="003C7746">
            <w:pPr>
              <w:spacing w:after="0"/>
            </w:pPr>
            <w:r w:rsidRPr="00747DDC">
              <w:rPr>
                <w:sz w:val="18"/>
              </w:rPr>
              <w:t xml:space="preserve"> </w:t>
            </w:r>
          </w:p>
        </w:tc>
        <w:tc>
          <w:tcPr>
            <w:tcW w:w="14" w:type="dxa"/>
            <w:shd w:val="clear" w:color="auto" w:fill="auto"/>
          </w:tcPr>
          <w:p w:rsidR="000C7FC6" w:rsidRDefault="000C7FC6" w:rsidP="003C7746">
            <w:pPr>
              <w:spacing w:after="0"/>
            </w:pPr>
            <w:r w:rsidRPr="00747DDC">
              <w:rPr>
                <w:sz w:val="18"/>
              </w:rPr>
              <w:t xml:space="preserve"> </w:t>
            </w:r>
          </w:p>
        </w:tc>
        <w:tc>
          <w:tcPr>
            <w:tcW w:w="14" w:type="dxa"/>
            <w:shd w:val="clear" w:color="auto" w:fill="auto"/>
          </w:tcPr>
          <w:p w:rsidR="000C7FC6" w:rsidRDefault="000C7FC6" w:rsidP="003C7746">
            <w:pPr>
              <w:spacing w:after="0"/>
            </w:pPr>
            <w:r w:rsidRPr="00747DDC">
              <w:rPr>
                <w:sz w:val="18"/>
              </w:rPr>
              <w:t xml:space="preserve"> </w:t>
            </w:r>
          </w:p>
        </w:tc>
        <w:tc>
          <w:tcPr>
            <w:tcW w:w="13303" w:type="dxa"/>
            <w:gridSpan w:val="8"/>
            <w:shd w:val="clear" w:color="auto" w:fill="auto"/>
          </w:tcPr>
          <w:p w:rsidR="000C7FC6" w:rsidRDefault="000C7FC6" w:rsidP="003C7746">
            <w:pPr>
              <w:spacing w:after="0"/>
            </w:pPr>
          </w:p>
        </w:tc>
      </w:tr>
      <w:tr w:rsidR="000C7FC6" w:rsidTr="000C7FC6">
        <w:trPr>
          <w:trHeight w:val="252"/>
        </w:trPr>
        <w:tc>
          <w:tcPr>
            <w:tcW w:w="14" w:type="dxa"/>
            <w:shd w:val="clear" w:color="auto" w:fill="auto"/>
          </w:tcPr>
          <w:p w:rsidR="000C7FC6" w:rsidRDefault="000C7FC6" w:rsidP="003C7746">
            <w:pPr>
              <w:spacing w:after="0"/>
            </w:pPr>
            <w:r w:rsidRPr="00747DDC">
              <w:rPr>
                <w:sz w:val="18"/>
              </w:rPr>
              <w:t xml:space="preserve"> </w:t>
            </w:r>
          </w:p>
        </w:tc>
        <w:tc>
          <w:tcPr>
            <w:tcW w:w="14" w:type="dxa"/>
            <w:shd w:val="clear" w:color="auto" w:fill="auto"/>
          </w:tcPr>
          <w:p w:rsidR="000C7FC6" w:rsidRDefault="000C7FC6" w:rsidP="003C7746">
            <w:pPr>
              <w:spacing w:after="0"/>
            </w:pPr>
            <w:r w:rsidRPr="00747DDC">
              <w:rPr>
                <w:sz w:val="18"/>
              </w:rPr>
              <w:t xml:space="preserve"> </w:t>
            </w:r>
          </w:p>
        </w:tc>
        <w:tc>
          <w:tcPr>
            <w:tcW w:w="14" w:type="dxa"/>
            <w:shd w:val="clear" w:color="auto" w:fill="auto"/>
          </w:tcPr>
          <w:p w:rsidR="000C7FC6" w:rsidRDefault="000C7FC6" w:rsidP="003C7746">
            <w:pPr>
              <w:spacing w:after="0"/>
            </w:pPr>
            <w:r w:rsidRPr="00747DDC">
              <w:rPr>
                <w:sz w:val="18"/>
              </w:rPr>
              <w:t xml:space="preserve"> </w:t>
            </w:r>
          </w:p>
        </w:tc>
        <w:tc>
          <w:tcPr>
            <w:tcW w:w="13303" w:type="dxa"/>
            <w:gridSpan w:val="8"/>
            <w:shd w:val="clear" w:color="auto" w:fill="auto"/>
          </w:tcPr>
          <w:tbl>
            <w:tblPr>
              <w:tblpPr w:vertAnchor="page" w:horzAnchor="page" w:tblpX="810" w:tblpY="6"/>
              <w:tblOverlap w:val="never"/>
              <w:tblW w:w="13295" w:type="dxa"/>
              <w:tblCellMar>
                <w:top w:w="86" w:type="dxa"/>
                <w:left w:w="6" w:type="dxa"/>
                <w:right w:w="2" w:type="dxa"/>
              </w:tblCellMar>
              <w:tblLook w:val="04A0" w:firstRow="1" w:lastRow="0" w:firstColumn="1" w:lastColumn="0" w:noHBand="0" w:noVBand="1"/>
            </w:tblPr>
            <w:tblGrid>
              <w:gridCol w:w="18"/>
              <w:gridCol w:w="13277"/>
            </w:tblGrid>
            <w:tr w:rsidR="000C7FC6" w:rsidTr="003C7746">
              <w:trPr>
                <w:gridAfter w:val="1"/>
                <w:wAfter w:w="13277" w:type="dxa"/>
                <w:trHeight w:val="756"/>
              </w:trPr>
              <w:tc>
                <w:tcPr>
                  <w:tcW w:w="18" w:type="dxa"/>
                  <w:shd w:val="clear" w:color="auto" w:fill="auto"/>
                  <w:vAlign w:val="center"/>
                </w:tcPr>
                <w:p w:rsidR="000C7FC6" w:rsidRDefault="000C7FC6" w:rsidP="003C7746">
                  <w:pPr>
                    <w:spacing w:after="0"/>
                  </w:pPr>
                </w:p>
              </w:tc>
            </w:tr>
            <w:tr w:rsidR="000C7FC6" w:rsidTr="003C7746">
              <w:trPr>
                <w:gridAfter w:val="1"/>
                <w:wAfter w:w="13277" w:type="dxa"/>
                <w:trHeight w:val="252"/>
              </w:trPr>
              <w:tc>
                <w:tcPr>
                  <w:tcW w:w="18" w:type="dxa"/>
                  <w:shd w:val="clear" w:color="auto" w:fill="auto"/>
                </w:tcPr>
                <w:p w:rsidR="000C7FC6" w:rsidRDefault="000C7FC6" w:rsidP="003C7746">
                  <w:pPr>
                    <w:spacing w:after="0"/>
                  </w:pPr>
                  <w:r w:rsidRPr="00747DDC">
                    <w:rPr>
                      <w:sz w:val="18"/>
                    </w:rPr>
                    <w:t xml:space="preserve"> </w:t>
                  </w:r>
                </w:p>
              </w:tc>
            </w:tr>
            <w:tr w:rsidR="000C7FC6" w:rsidTr="003C7746">
              <w:trPr>
                <w:gridAfter w:val="1"/>
                <w:wAfter w:w="13277" w:type="dxa"/>
                <w:trHeight w:val="252"/>
              </w:trPr>
              <w:tc>
                <w:tcPr>
                  <w:tcW w:w="18" w:type="dxa"/>
                  <w:shd w:val="clear" w:color="auto" w:fill="auto"/>
                </w:tcPr>
                <w:p w:rsidR="000C7FC6" w:rsidRPr="00747DDC" w:rsidRDefault="000C7FC6" w:rsidP="003C7746">
                  <w:pPr>
                    <w:spacing w:after="0"/>
                    <w:rPr>
                      <w:sz w:val="18"/>
                    </w:rPr>
                  </w:pPr>
                </w:p>
              </w:tc>
            </w:tr>
            <w:tr w:rsidR="000C7FC6" w:rsidTr="003C7746">
              <w:trPr>
                <w:gridAfter w:val="1"/>
                <w:wAfter w:w="13277" w:type="dxa"/>
                <w:trHeight w:val="252"/>
              </w:trPr>
              <w:tc>
                <w:tcPr>
                  <w:tcW w:w="18" w:type="dxa"/>
                  <w:shd w:val="clear" w:color="auto" w:fill="auto"/>
                </w:tcPr>
                <w:p w:rsidR="000C7FC6" w:rsidRDefault="000C7FC6" w:rsidP="003C7746">
                  <w:pPr>
                    <w:spacing w:after="0"/>
                  </w:pPr>
                  <w:r w:rsidRPr="00747DDC">
                    <w:rPr>
                      <w:sz w:val="18"/>
                    </w:rPr>
                    <w:t xml:space="preserve"> </w:t>
                  </w:r>
                </w:p>
              </w:tc>
            </w:tr>
            <w:tr w:rsidR="000C7FC6" w:rsidRPr="009257BA" w:rsidTr="003C7746">
              <w:trPr>
                <w:gridAfter w:val="1"/>
                <w:wAfter w:w="13277" w:type="dxa"/>
                <w:trHeight w:val="252"/>
              </w:trPr>
              <w:tc>
                <w:tcPr>
                  <w:tcW w:w="18" w:type="dxa"/>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gridAfter w:val="1"/>
                <w:wAfter w:w="13277" w:type="dxa"/>
                <w:trHeight w:val="252"/>
              </w:trPr>
              <w:tc>
                <w:tcPr>
                  <w:tcW w:w="18" w:type="dxa"/>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gridAfter w:val="1"/>
                <w:wAfter w:w="13277" w:type="dxa"/>
                <w:trHeight w:val="252"/>
              </w:trPr>
              <w:tc>
                <w:tcPr>
                  <w:tcW w:w="18" w:type="dxa"/>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gridAfter w:val="1"/>
                <w:wAfter w:w="13277" w:type="dxa"/>
                <w:trHeight w:val="252"/>
              </w:trPr>
              <w:tc>
                <w:tcPr>
                  <w:tcW w:w="18" w:type="dxa"/>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trHeight w:val="1608"/>
              </w:trPr>
              <w:tc>
                <w:tcPr>
                  <w:tcW w:w="13295" w:type="dxa"/>
                  <w:gridSpan w:val="2"/>
                  <w:shd w:val="clear" w:color="auto" w:fill="auto"/>
                  <w:vAlign w:val="center"/>
                </w:tcPr>
                <w:p w:rsidR="000C7FC6" w:rsidRPr="009257BA" w:rsidRDefault="000C7FC6" w:rsidP="003C7746">
                  <w:pPr>
                    <w:spacing w:after="0"/>
                    <w:rPr>
                      <w:lang w:val="el-GR"/>
                    </w:rPr>
                  </w:pPr>
                  <w:r w:rsidRPr="009257BA">
                    <w:rPr>
                      <w:sz w:val="18"/>
                      <w:lang w:val="el-GR"/>
                    </w:rPr>
                    <w:t xml:space="preserve"> </w:t>
                  </w:r>
                </w:p>
              </w:tc>
            </w:tr>
            <w:tr w:rsidR="000C7FC6" w:rsidRPr="001C595D" w:rsidTr="003C7746">
              <w:trPr>
                <w:trHeight w:val="252"/>
              </w:trPr>
              <w:tc>
                <w:tcPr>
                  <w:tcW w:w="13295" w:type="dxa"/>
                  <w:gridSpan w:val="2"/>
                  <w:shd w:val="clear" w:color="auto" w:fill="auto"/>
                </w:tcPr>
                <w:p w:rsidR="000C7FC6" w:rsidRPr="001C595D" w:rsidRDefault="000C7FC6" w:rsidP="003C7746">
                  <w:pPr>
                    <w:spacing w:after="0"/>
                    <w:rPr>
                      <w:lang w:val="el-GR"/>
                    </w:rPr>
                  </w:pPr>
                  <w:r w:rsidRPr="001C595D">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r w:rsidRPr="009257BA">
                    <w:rPr>
                      <w:sz w:val="18"/>
                      <w:lang w:val="el-GR"/>
                    </w:rPr>
                    <w:lastRenderedPageBreak/>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p>
              </w:tc>
            </w:tr>
            <w:tr w:rsidR="000C7FC6" w:rsidRPr="001C595D" w:rsidTr="003C7746">
              <w:trPr>
                <w:trHeight w:val="252"/>
              </w:trPr>
              <w:tc>
                <w:tcPr>
                  <w:tcW w:w="13295" w:type="dxa"/>
                  <w:gridSpan w:val="2"/>
                  <w:shd w:val="clear" w:color="auto" w:fill="auto"/>
                </w:tcPr>
                <w:p w:rsidR="000C7FC6" w:rsidRPr="001C595D" w:rsidRDefault="000C7FC6" w:rsidP="003C7746">
                  <w:pPr>
                    <w:spacing w:after="0"/>
                    <w:rPr>
                      <w:lang w:val="el-GR"/>
                    </w:rPr>
                  </w:pPr>
                  <w:r w:rsidRPr="001C595D">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r w:rsidRPr="009257BA">
                    <w:rPr>
                      <w:sz w:val="18"/>
                      <w:lang w:val="el-GR"/>
                    </w:rPr>
                    <w:t xml:space="preserve"> </w:t>
                  </w: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p>
              </w:tc>
            </w:tr>
            <w:tr w:rsidR="000C7FC6" w:rsidRPr="009257BA" w:rsidTr="003C7746">
              <w:trPr>
                <w:trHeight w:val="252"/>
              </w:trPr>
              <w:tc>
                <w:tcPr>
                  <w:tcW w:w="13295" w:type="dxa"/>
                  <w:gridSpan w:val="2"/>
                  <w:shd w:val="clear" w:color="auto" w:fill="auto"/>
                </w:tcPr>
                <w:p w:rsidR="000C7FC6" w:rsidRPr="009257BA" w:rsidRDefault="000C7FC6" w:rsidP="003C7746">
                  <w:pPr>
                    <w:spacing w:after="0"/>
                    <w:rPr>
                      <w:lang w:val="el-GR"/>
                    </w:rPr>
                  </w:pPr>
                </w:p>
                <w:tbl>
                  <w:tblPr>
                    <w:tblpPr w:vertAnchor="page" w:horzAnchor="page" w:tblpX="810" w:tblpY="6"/>
                    <w:tblOverlap w:val="never"/>
                    <w:tblW w:w="10191" w:type="dxa"/>
                    <w:tblCellMar>
                      <w:top w:w="86" w:type="dxa"/>
                      <w:left w:w="6" w:type="dxa"/>
                      <w:right w:w="2" w:type="dxa"/>
                    </w:tblCellMar>
                    <w:tblLook w:val="04A0" w:firstRow="1" w:lastRow="0" w:firstColumn="1" w:lastColumn="0" w:noHBand="0" w:noVBand="1"/>
                  </w:tblPr>
                  <w:tblGrid>
                    <w:gridCol w:w="4675"/>
                    <w:gridCol w:w="5516"/>
                  </w:tblGrid>
                  <w:tr w:rsidR="000C7FC6" w:rsidTr="003C7746">
                    <w:trPr>
                      <w:trHeight w:val="252"/>
                    </w:trPr>
                    <w:tc>
                      <w:tcPr>
                        <w:tcW w:w="3133" w:type="dxa"/>
                        <w:shd w:val="clear" w:color="auto" w:fill="auto"/>
                      </w:tcPr>
                      <w:p w:rsidR="000C7FC6" w:rsidRDefault="000C7FC6" w:rsidP="003C7746">
                        <w:pPr>
                          <w:spacing w:after="0"/>
                        </w:pPr>
                        <w:r w:rsidRPr="00747DDC">
                          <w:rPr>
                            <w:sz w:val="19"/>
                          </w:rPr>
                          <w:lastRenderedPageBreak/>
                          <w:t>shared interests</w:t>
                        </w:r>
                      </w:p>
                    </w:tc>
                    <w:tc>
                      <w:tcPr>
                        <w:tcW w:w="3697" w:type="dxa"/>
                        <w:shd w:val="clear" w:color="auto" w:fill="auto"/>
                      </w:tcPr>
                      <w:p w:rsidR="000C7FC6" w:rsidRDefault="000C7FC6" w:rsidP="003C7746">
                        <w:pPr>
                          <w:spacing w:after="0"/>
                        </w:pPr>
                        <w:r w:rsidRPr="00747DDC">
                          <w:rPr>
                            <w:sz w:val="18"/>
                          </w:rPr>
                          <w:t>κοινά ενδιαφέροντα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 xml:space="preserve"> set up, to establish</w:t>
                        </w:r>
                      </w:p>
                    </w:tc>
                    <w:tc>
                      <w:tcPr>
                        <w:tcW w:w="3697" w:type="dxa"/>
                        <w:shd w:val="clear" w:color="auto" w:fill="auto"/>
                      </w:tcPr>
                      <w:p w:rsidR="000C7FC6" w:rsidRDefault="000C7FC6" w:rsidP="003C7746">
                        <w:pPr>
                          <w:spacing w:after="0"/>
                        </w:pPr>
                        <w:r w:rsidRPr="00747DDC">
                          <w:rPr>
                            <w:sz w:val="18"/>
                          </w:rPr>
                          <w:t xml:space="preserve"> στήνω, εγκαθιδρύω</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 xml:space="preserve"> share</w:t>
                        </w:r>
                      </w:p>
                    </w:tc>
                    <w:tc>
                      <w:tcPr>
                        <w:tcW w:w="3697" w:type="dxa"/>
                        <w:shd w:val="clear" w:color="auto" w:fill="auto"/>
                      </w:tcPr>
                      <w:p w:rsidR="000C7FC6" w:rsidRDefault="000C7FC6" w:rsidP="003C7746">
                        <w:pPr>
                          <w:spacing w:after="0"/>
                        </w:pPr>
                        <w:r w:rsidRPr="00747DDC">
                          <w:rPr>
                            <w:sz w:val="18"/>
                          </w:rPr>
                          <w:t xml:space="preserve">  μετοχή</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subsidize</w:t>
                        </w:r>
                      </w:p>
                    </w:tc>
                    <w:tc>
                      <w:tcPr>
                        <w:tcW w:w="3697" w:type="dxa"/>
                        <w:shd w:val="clear" w:color="auto" w:fill="auto"/>
                      </w:tcPr>
                      <w:p w:rsidR="000C7FC6" w:rsidRDefault="000C7FC6" w:rsidP="003C7746">
                        <w:pPr>
                          <w:spacing w:after="0"/>
                        </w:pPr>
                        <w:r w:rsidRPr="00747DDC">
                          <w:rPr>
                            <w:sz w:val="18"/>
                          </w:rPr>
                          <w:t>επιδοτώ</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shortcoming, drawback</w:t>
                        </w:r>
                      </w:p>
                    </w:tc>
                    <w:tc>
                      <w:tcPr>
                        <w:tcW w:w="3697" w:type="dxa"/>
                        <w:shd w:val="clear" w:color="auto" w:fill="auto"/>
                      </w:tcPr>
                      <w:p w:rsidR="000C7FC6" w:rsidRDefault="000C7FC6" w:rsidP="003C7746">
                        <w:pPr>
                          <w:spacing w:after="0"/>
                        </w:pPr>
                        <w:r w:rsidRPr="00747DDC">
                          <w:rPr>
                            <w:sz w:val="18"/>
                          </w:rPr>
                          <w:t>έλλειψη, μειονέκτημα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shorter hours</w:t>
                        </w:r>
                      </w:p>
                    </w:tc>
                    <w:tc>
                      <w:tcPr>
                        <w:tcW w:w="3697" w:type="dxa"/>
                        <w:shd w:val="clear" w:color="auto" w:fill="auto"/>
                      </w:tcPr>
                      <w:p w:rsidR="000C7FC6" w:rsidRDefault="000C7FC6" w:rsidP="003C7746">
                        <w:pPr>
                          <w:spacing w:after="0"/>
                        </w:pPr>
                        <w:r w:rsidRPr="00747DDC">
                          <w:rPr>
                            <w:sz w:val="18"/>
                          </w:rPr>
                          <w:t>μικρότερες ώρες</w:t>
                        </w:r>
                      </w:p>
                    </w:tc>
                  </w:tr>
                  <w:tr w:rsidR="000C7FC6" w:rsidRPr="00551C01" w:rsidTr="003C7746">
                    <w:trPr>
                      <w:trHeight w:val="290"/>
                    </w:trPr>
                    <w:tc>
                      <w:tcPr>
                        <w:tcW w:w="6830" w:type="dxa"/>
                        <w:gridSpan w:val="2"/>
                        <w:vMerge w:val="restart"/>
                        <w:shd w:val="clear" w:color="auto" w:fill="auto"/>
                      </w:tcPr>
                      <w:p w:rsidR="000C7FC6" w:rsidRDefault="000C7FC6" w:rsidP="003C7746">
                        <w:pPr>
                          <w:tabs>
                            <w:tab w:val="center" w:pos="1002"/>
                            <w:tab w:val="center" w:pos="3750"/>
                          </w:tabs>
                          <w:spacing w:after="97"/>
                        </w:pPr>
                        <w:r>
                          <w:tab/>
                        </w:r>
                        <w:r w:rsidRPr="00747DDC">
                          <w:rPr>
                            <w:sz w:val="19"/>
                          </w:rPr>
                          <w:t>sitting target, soft target</w:t>
                        </w:r>
                        <w:r w:rsidRPr="00747DDC">
                          <w:rPr>
                            <w:sz w:val="19"/>
                          </w:rPr>
                          <w:tab/>
                        </w:r>
                        <w:r>
                          <w:rPr>
                            <w:sz w:val="19"/>
                          </w:rPr>
                          <w:t xml:space="preserve">                                                                </w:t>
                        </w:r>
                        <w:r w:rsidRPr="00747DDC">
                          <w:rPr>
                            <w:sz w:val="18"/>
                          </w:rPr>
                          <w:t>εύκολος στόχος</w:t>
                        </w:r>
                      </w:p>
                      <w:p w:rsidR="000C7FC6" w:rsidRPr="001C595D" w:rsidRDefault="000C7FC6" w:rsidP="003C7746">
                        <w:pPr>
                          <w:tabs>
                            <w:tab w:val="center" w:pos="160"/>
                            <w:tab w:val="center" w:pos="3616"/>
                          </w:tabs>
                          <w:spacing w:after="112"/>
                          <w:rPr>
                            <w:lang w:val="el-GR"/>
                          </w:rPr>
                        </w:pPr>
                        <w:r>
                          <w:tab/>
                        </w:r>
                        <w:r w:rsidRPr="00747DDC">
                          <w:rPr>
                            <w:sz w:val="19"/>
                          </w:rPr>
                          <w:t>skill</w:t>
                        </w:r>
                        <w:r w:rsidRPr="001C595D">
                          <w:rPr>
                            <w:sz w:val="19"/>
                            <w:lang w:val="el-GR"/>
                          </w:rPr>
                          <w:tab/>
                        </w:r>
                        <w:r w:rsidRPr="009257BA">
                          <w:rPr>
                            <w:sz w:val="19"/>
                            <w:lang w:val="el-GR"/>
                          </w:rPr>
                          <w:t xml:space="preserve">                                                                                 </w:t>
                        </w:r>
                        <w:r w:rsidRPr="001C595D">
                          <w:rPr>
                            <w:sz w:val="18"/>
                            <w:lang w:val="el-GR"/>
                          </w:rPr>
                          <w:t>επιδεξιότητα</w:t>
                        </w:r>
                      </w:p>
                      <w:p w:rsidR="000C7FC6" w:rsidRPr="001C595D" w:rsidRDefault="000C7FC6" w:rsidP="003C7746">
                        <w:pPr>
                          <w:tabs>
                            <w:tab w:val="center" w:pos="581"/>
                            <w:tab w:val="center" w:pos="3718"/>
                          </w:tabs>
                          <w:spacing w:after="0"/>
                          <w:rPr>
                            <w:lang w:val="el-GR"/>
                          </w:rPr>
                        </w:pPr>
                        <w:r w:rsidRPr="001C595D">
                          <w:rPr>
                            <w:lang w:val="el-GR"/>
                          </w:rPr>
                          <w:tab/>
                        </w:r>
                        <w:r w:rsidRPr="00747DDC">
                          <w:rPr>
                            <w:sz w:val="19"/>
                          </w:rPr>
                          <w:t>skilled</w:t>
                        </w:r>
                        <w:r w:rsidRPr="001C595D">
                          <w:rPr>
                            <w:sz w:val="19"/>
                            <w:lang w:val="el-GR"/>
                          </w:rPr>
                          <w:t xml:space="preserve"> </w:t>
                        </w:r>
                        <w:r w:rsidRPr="00747DDC">
                          <w:rPr>
                            <w:sz w:val="19"/>
                          </w:rPr>
                          <w:t>worker</w:t>
                        </w:r>
                        <w:r w:rsidRPr="001C595D">
                          <w:rPr>
                            <w:sz w:val="19"/>
                            <w:lang w:val="el-GR"/>
                          </w:rPr>
                          <w:tab/>
                        </w:r>
                        <w:r w:rsidRPr="009257BA">
                          <w:rPr>
                            <w:sz w:val="19"/>
                            <w:lang w:val="el-GR"/>
                          </w:rPr>
                          <w:t xml:space="preserve">                                                                      </w:t>
                        </w:r>
                        <w:r w:rsidRPr="001C595D">
                          <w:rPr>
                            <w:sz w:val="18"/>
                            <w:lang w:val="el-GR"/>
                          </w:rPr>
                          <w:t>ικανός εργάτης</w:t>
                        </w:r>
                      </w:p>
                    </w:tc>
                  </w:tr>
                  <w:tr w:rsidR="000C7FC6" w:rsidRPr="00551C01" w:rsidTr="003C7746">
                    <w:trPr>
                      <w:trHeight w:val="450"/>
                    </w:trPr>
                    <w:tc>
                      <w:tcPr>
                        <w:tcW w:w="0" w:type="auto"/>
                        <w:gridSpan w:val="2"/>
                        <w:vMerge/>
                        <w:shd w:val="clear" w:color="auto" w:fill="auto"/>
                      </w:tcPr>
                      <w:p w:rsidR="000C7FC6" w:rsidRPr="001C595D" w:rsidRDefault="000C7FC6" w:rsidP="003C7746">
                        <w:pPr>
                          <w:rPr>
                            <w:lang w:val="el-GR"/>
                          </w:rPr>
                        </w:pPr>
                      </w:p>
                    </w:tc>
                  </w:tr>
                  <w:tr w:rsidR="000C7FC6" w:rsidRPr="00551C01" w:rsidTr="003C7746">
                    <w:trPr>
                      <w:trHeight w:val="450"/>
                    </w:trPr>
                    <w:tc>
                      <w:tcPr>
                        <w:tcW w:w="0" w:type="auto"/>
                        <w:gridSpan w:val="2"/>
                        <w:vMerge/>
                        <w:shd w:val="clear" w:color="auto" w:fill="auto"/>
                      </w:tcPr>
                      <w:p w:rsidR="000C7FC6" w:rsidRPr="001C595D" w:rsidRDefault="000C7FC6" w:rsidP="003C7746">
                        <w:pPr>
                          <w:rPr>
                            <w:lang w:val="el-GR"/>
                          </w:rPr>
                        </w:pPr>
                      </w:p>
                    </w:tc>
                  </w:tr>
                  <w:tr w:rsidR="000C7FC6" w:rsidRPr="00551C01" w:rsidTr="003C7746">
                    <w:trPr>
                      <w:trHeight w:val="4657"/>
                    </w:trPr>
                    <w:tc>
                      <w:tcPr>
                        <w:tcW w:w="3133" w:type="dxa"/>
                        <w:shd w:val="clear" w:color="auto" w:fill="auto"/>
                      </w:tcPr>
                      <w:p w:rsidR="000C7FC6" w:rsidRDefault="000C7FC6" w:rsidP="003C7746">
                        <w:pPr>
                          <w:spacing w:after="0"/>
                          <w:ind w:right="17"/>
                        </w:pPr>
                        <w:r w:rsidRPr="00747DDC">
                          <w:rPr>
                            <w:sz w:val="18"/>
                          </w:rPr>
                          <w:lastRenderedPageBreak/>
                          <w:t>Social and civic competence: Social and civic competence helps you participate successfully in society. Your personal and social well-being relies on it. Social and civic competence helps you interact with people from different cultures. It involves understanding the codes of behaviour customs and traditions from diverse backgrounds. It also enables you to solve problems and conicts in a positive and effective way. Through civic competence, you get the necessary knowledge, skills and attitudes you need in order to be an active citizen and to understand political and societal events. It facilitates your participation in civic life at all levels: in your school, at work, in your town, region etc.</w:t>
                        </w:r>
                      </w:p>
                    </w:tc>
                    <w:tc>
                      <w:tcPr>
                        <w:tcW w:w="3697" w:type="dxa"/>
                        <w:shd w:val="clear" w:color="auto" w:fill="auto"/>
                        <w:vAlign w:val="center"/>
                      </w:tcPr>
                      <w:p w:rsidR="000C7FC6" w:rsidRPr="001C595D" w:rsidRDefault="000C7FC6" w:rsidP="003C7746">
                        <w:pPr>
                          <w:spacing w:after="0"/>
                          <w:rPr>
                            <w:lang w:val="el-GR"/>
                          </w:rPr>
                        </w:pPr>
                        <w:r w:rsidRPr="001C595D">
                          <w:rPr>
                            <w:sz w:val="18"/>
                            <w:lang w:val="el-GR"/>
                          </w:rPr>
                          <w:t>Κοινωνική και ατομική ικανότητα: Η κοινωνική και η προσωπική σας ικανότητα σας βοηθά να συμμετέχετε με επιτυχία στην κοινωνία. Η κοινωνική και πολιτική σας ικανότητα στηρίζεται σε αυτό. Η κοινωνική και η πολιτική ικανότητα σας βοηθά να αλληλεπιδράτε με ανθρώπους διαφορετικών πολιτισμών. Περιλαμβάνει την κατανόηση των κωδικών συμπεριφοράς και των παραδόσεων από διαφορετικά υπόβαθρα. Σας επιτρέπει επίσης να λύσετε τα προβλήματα με θετικό και αποτελεσματικό τρόπο. Μέσω των πολιτικών ικανοτήτων σας αποκτάτε τις απαραίτητες γνώσεις, δεξιότητες και νοοτροπίες που χρειάζεστε για να είστε ενεργός πολίτης και να κατανοήσετε τα πολιτικά και κοινωνιακά γεγονότα. Διευκολύνει τη συμμετοχή σας στην πολιτική ζωή σε όλα τα επίπεδα: στο σχολείο σας, στην εργασία, στην πόλη, στην περιοχή σας κ.λπ.</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subject, topic, theme</w:t>
                        </w:r>
                      </w:p>
                    </w:tc>
                    <w:tc>
                      <w:tcPr>
                        <w:tcW w:w="3697" w:type="dxa"/>
                        <w:shd w:val="clear" w:color="auto" w:fill="auto"/>
                      </w:tcPr>
                      <w:p w:rsidR="000C7FC6" w:rsidRDefault="000C7FC6" w:rsidP="003C7746">
                        <w:pPr>
                          <w:spacing w:after="0"/>
                        </w:pPr>
                        <w:r w:rsidRPr="00747DDC">
                          <w:rPr>
                            <w:sz w:val="18"/>
                          </w:rPr>
                          <w:t>θέμα, θέμα, θέμα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subsidy</w:t>
                        </w:r>
                      </w:p>
                    </w:tc>
                    <w:tc>
                      <w:tcPr>
                        <w:tcW w:w="3697" w:type="dxa"/>
                        <w:shd w:val="clear" w:color="auto" w:fill="auto"/>
                      </w:tcPr>
                      <w:p w:rsidR="000C7FC6" w:rsidRDefault="000C7FC6" w:rsidP="003C7746">
                        <w:pPr>
                          <w:spacing w:after="0"/>
                        </w:pPr>
                        <w:r w:rsidRPr="00747DDC">
                          <w:rPr>
                            <w:sz w:val="18"/>
                          </w:rPr>
                          <w:t>επιδότηση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subtracting</w:t>
                        </w:r>
                      </w:p>
                    </w:tc>
                    <w:tc>
                      <w:tcPr>
                        <w:tcW w:w="3697" w:type="dxa"/>
                        <w:shd w:val="clear" w:color="auto" w:fill="auto"/>
                      </w:tcPr>
                      <w:p w:rsidR="000C7FC6" w:rsidRDefault="000C7FC6" w:rsidP="003C7746">
                        <w:pPr>
                          <w:spacing w:after="0"/>
                        </w:pPr>
                        <w:r w:rsidRPr="00747DDC">
                          <w:rPr>
                            <w:sz w:val="18"/>
                          </w:rPr>
                          <w:t>αφαίρεση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success</w:t>
                        </w:r>
                      </w:p>
                    </w:tc>
                    <w:tc>
                      <w:tcPr>
                        <w:tcW w:w="3697" w:type="dxa"/>
                        <w:shd w:val="clear" w:color="auto" w:fill="auto"/>
                      </w:tcPr>
                      <w:p w:rsidR="000C7FC6" w:rsidRDefault="000C7FC6" w:rsidP="003C7746">
                        <w:pPr>
                          <w:spacing w:after="0"/>
                        </w:pPr>
                        <w:r w:rsidRPr="00747DDC">
                          <w:rPr>
                            <w:sz w:val="18"/>
                          </w:rPr>
                          <w:t>επιτυχία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successful experience</w:t>
                        </w:r>
                      </w:p>
                    </w:tc>
                    <w:tc>
                      <w:tcPr>
                        <w:tcW w:w="3697" w:type="dxa"/>
                        <w:shd w:val="clear" w:color="auto" w:fill="auto"/>
                      </w:tcPr>
                      <w:p w:rsidR="000C7FC6" w:rsidRDefault="000C7FC6" w:rsidP="003C7746">
                        <w:pPr>
                          <w:spacing w:after="0"/>
                        </w:pPr>
                        <w:r w:rsidRPr="00747DDC">
                          <w:rPr>
                            <w:sz w:val="18"/>
                          </w:rPr>
                          <w:t>επιτυχημένη εμπειρία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summary, précis</w:t>
                        </w:r>
                      </w:p>
                    </w:tc>
                    <w:tc>
                      <w:tcPr>
                        <w:tcW w:w="3697" w:type="dxa"/>
                        <w:shd w:val="clear" w:color="auto" w:fill="auto"/>
                      </w:tcPr>
                      <w:p w:rsidR="000C7FC6" w:rsidRDefault="000C7FC6" w:rsidP="003C7746">
                        <w:pPr>
                          <w:spacing w:after="0"/>
                        </w:pPr>
                        <w:r w:rsidRPr="00747DDC">
                          <w:rPr>
                            <w:sz w:val="18"/>
                          </w:rPr>
                          <w:t>σύνοψη, περίληψη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summer camp</w:t>
                        </w:r>
                      </w:p>
                    </w:tc>
                    <w:tc>
                      <w:tcPr>
                        <w:tcW w:w="3697" w:type="dxa"/>
                        <w:shd w:val="clear" w:color="auto" w:fill="auto"/>
                      </w:tcPr>
                      <w:p w:rsidR="000C7FC6" w:rsidRDefault="000C7FC6" w:rsidP="003C7746">
                        <w:pPr>
                          <w:spacing w:after="0"/>
                        </w:pPr>
                        <w:r w:rsidRPr="00747DDC">
                          <w:rPr>
                            <w:sz w:val="18"/>
                          </w:rPr>
                          <w:t>κατασκήνωση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Sunday School</w:t>
                        </w:r>
                      </w:p>
                    </w:tc>
                    <w:tc>
                      <w:tcPr>
                        <w:tcW w:w="3697" w:type="dxa"/>
                        <w:shd w:val="clear" w:color="auto" w:fill="auto"/>
                      </w:tcPr>
                      <w:p w:rsidR="000C7FC6" w:rsidRDefault="000C7FC6" w:rsidP="003C7746">
                        <w:pPr>
                          <w:spacing w:after="0"/>
                        </w:pPr>
                        <w:r w:rsidRPr="00747DDC">
                          <w:rPr>
                            <w:sz w:val="18"/>
                          </w:rPr>
                          <w:t>Κυριακάτικο σχολείο</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supplemental study aids</w:t>
                        </w:r>
                      </w:p>
                    </w:tc>
                    <w:tc>
                      <w:tcPr>
                        <w:tcW w:w="3697" w:type="dxa"/>
                        <w:shd w:val="clear" w:color="auto" w:fill="auto"/>
                      </w:tcPr>
                      <w:p w:rsidR="000C7FC6" w:rsidRDefault="000C7FC6" w:rsidP="003C7746">
                        <w:pPr>
                          <w:spacing w:after="0"/>
                        </w:pPr>
                        <w:r w:rsidRPr="00747DDC">
                          <w:rPr>
                            <w:sz w:val="18"/>
                          </w:rPr>
                          <w:t>συμπληρωματικά βοηθήματα μελέτης</w:t>
                        </w:r>
                      </w:p>
                    </w:tc>
                  </w:tr>
                  <w:tr w:rsidR="000C7FC6" w:rsidRPr="00551C01" w:rsidTr="003C7746">
                    <w:trPr>
                      <w:trHeight w:val="480"/>
                    </w:trPr>
                    <w:tc>
                      <w:tcPr>
                        <w:tcW w:w="3133" w:type="dxa"/>
                        <w:shd w:val="clear" w:color="auto" w:fill="auto"/>
                      </w:tcPr>
                      <w:p w:rsidR="000C7FC6" w:rsidRDefault="000C7FC6" w:rsidP="003C7746">
                        <w:pPr>
                          <w:spacing w:after="0"/>
                        </w:pPr>
                        <w:r w:rsidRPr="00747DDC">
                          <w:rPr>
                            <w:sz w:val="19"/>
                          </w:rPr>
                          <w:lastRenderedPageBreak/>
                          <w:t>supply teacher, (US) substitute</w:t>
                        </w:r>
                      </w:p>
                      <w:p w:rsidR="000C7FC6" w:rsidRDefault="000C7FC6" w:rsidP="003C7746">
                        <w:pPr>
                          <w:spacing w:after="0"/>
                        </w:pPr>
                        <w:r w:rsidRPr="00747DDC">
                          <w:rPr>
                            <w:sz w:val="19"/>
                          </w:rPr>
                          <w:t>(teacher)</w:t>
                        </w:r>
                      </w:p>
                    </w:tc>
                    <w:tc>
                      <w:tcPr>
                        <w:tcW w:w="3697" w:type="dxa"/>
                        <w:shd w:val="clear" w:color="auto" w:fill="auto"/>
                      </w:tcPr>
                      <w:p w:rsidR="000C7FC6" w:rsidRPr="001C595D" w:rsidRDefault="000C7FC6" w:rsidP="003C7746">
                        <w:pPr>
                          <w:spacing w:after="0"/>
                          <w:jc w:val="both"/>
                          <w:rPr>
                            <w:lang w:val="el-GR"/>
                          </w:rPr>
                        </w:pPr>
                        <w:r w:rsidRPr="001C595D">
                          <w:rPr>
                            <w:sz w:val="18"/>
                            <w:lang w:val="el-GR"/>
                          </w:rPr>
                          <w:t>καθηγητής εφοδιασμού, (ΗΠΑ) αναπληρωτής</w:t>
                        </w:r>
                      </w:p>
                      <w:p w:rsidR="000C7FC6" w:rsidRPr="001C595D" w:rsidRDefault="000C7FC6" w:rsidP="003C7746">
                        <w:pPr>
                          <w:spacing w:after="0"/>
                          <w:rPr>
                            <w:lang w:val="el-GR"/>
                          </w:rPr>
                        </w:pPr>
                        <w:r w:rsidRPr="001C595D">
                          <w:rPr>
                            <w:sz w:val="18"/>
                            <w:lang w:val="el-GR"/>
                          </w:rPr>
                          <w:t>(δάσκαλος)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support materials</w:t>
                        </w:r>
                      </w:p>
                    </w:tc>
                    <w:tc>
                      <w:tcPr>
                        <w:tcW w:w="3697" w:type="dxa"/>
                        <w:shd w:val="clear" w:color="auto" w:fill="auto"/>
                      </w:tcPr>
                      <w:p w:rsidR="000C7FC6" w:rsidRDefault="000C7FC6" w:rsidP="003C7746">
                        <w:pPr>
                          <w:spacing w:after="0"/>
                        </w:pPr>
                        <w:r w:rsidRPr="00747DDC">
                          <w:rPr>
                            <w:sz w:val="18"/>
                          </w:rPr>
                          <w:t>υλικά υποστήριξης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syllabus, pl. syllabi</w:t>
                        </w:r>
                      </w:p>
                    </w:tc>
                    <w:tc>
                      <w:tcPr>
                        <w:tcW w:w="3697" w:type="dxa"/>
                        <w:shd w:val="clear" w:color="auto" w:fill="auto"/>
                      </w:tcPr>
                      <w:p w:rsidR="000C7FC6" w:rsidRDefault="000C7FC6" w:rsidP="003C7746">
                        <w:pPr>
                          <w:spacing w:after="0"/>
                        </w:pPr>
                        <w:r w:rsidRPr="00747DDC">
                          <w:rPr>
                            <w:sz w:val="18"/>
                          </w:rPr>
                          <w:t>πρόγραμμα σπουδών, ύλη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synthesis</w:t>
                        </w:r>
                      </w:p>
                    </w:tc>
                    <w:tc>
                      <w:tcPr>
                        <w:tcW w:w="3697" w:type="dxa"/>
                        <w:shd w:val="clear" w:color="auto" w:fill="auto"/>
                      </w:tcPr>
                      <w:p w:rsidR="000C7FC6" w:rsidRDefault="000C7FC6" w:rsidP="003C7746">
                        <w:pPr>
                          <w:spacing w:after="0"/>
                        </w:pPr>
                        <w:r w:rsidRPr="00747DDC">
                          <w:rPr>
                            <w:sz w:val="18"/>
                          </w:rPr>
                          <w:t>σύνθεση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systems of system work</w:t>
                        </w:r>
                      </w:p>
                    </w:tc>
                    <w:tc>
                      <w:tcPr>
                        <w:tcW w:w="3697" w:type="dxa"/>
                        <w:shd w:val="clear" w:color="auto" w:fill="auto"/>
                      </w:tcPr>
                      <w:p w:rsidR="000C7FC6" w:rsidRDefault="000C7FC6" w:rsidP="003C7746">
                        <w:pPr>
                          <w:spacing w:after="0"/>
                        </w:pPr>
                        <w:r w:rsidRPr="00747DDC">
                          <w:rPr>
                            <w:sz w:val="18"/>
                          </w:rPr>
                          <w:t>συστήματα εργασίας του συστήματος</w:t>
                        </w:r>
                      </w:p>
                    </w:tc>
                  </w:tr>
                  <w:tr w:rsidR="000C7FC6" w:rsidTr="003C7746">
                    <w:trPr>
                      <w:trHeight w:val="252"/>
                    </w:trPr>
                    <w:tc>
                      <w:tcPr>
                        <w:tcW w:w="3133" w:type="dxa"/>
                        <w:shd w:val="clear" w:color="auto" w:fill="auto"/>
                      </w:tcPr>
                      <w:p w:rsidR="000C7FC6" w:rsidRDefault="000C7FC6" w:rsidP="003C7746">
                        <w:pPr>
                          <w:spacing w:after="0"/>
                          <w:ind w:right="8"/>
                          <w:jc w:val="center"/>
                        </w:pPr>
                        <w:r w:rsidRPr="00747DDC">
                          <w:rPr>
                            <w:sz w:val="19"/>
                          </w:rPr>
                          <w:t>T</w:t>
                        </w:r>
                      </w:p>
                    </w:tc>
                    <w:tc>
                      <w:tcPr>
                        <w:tcW w:w="3697" w:type="dxa"/>
                        <w:shd w:val="clear" w:color="auto" w:fill="auto"/>
                      </w:tcPr>
                      <w:p w:rsidR="000C7FC6" w:rsidRDefault="000C7FC6" w:rsidP="003C7746"/>
                    </w:tc>
                  </w:tr>
                  <w:tr w:rsidR="000C7FC6" w:rsidTr="003C7746">
                    <w:trPr>
                      <w:trHeight w:val="252"/>
                    </w:trPr>
                    <w:tc>
                      <w:tcPr>
                        <w:tcW w:w="3133" w:type="dxa"/>
                        <w:shd w:val="clear" w:color="auto" w:fill="auto"/>
                      </w:tcPr>
                      <w:p w:rsidR="000C7FC6" w:rsidRDefault="000C7FC6" w:rsidP="003C7746">
                        <w:pPr>
                          <w:spacing w:after="0"/>
                        </w:pPr>
                        <w:r w:rsidRPr="00747DDC">
                          <w:rPr>
                            <w:sz w:val="19"/>
                          </w:rPr>
                          <w:t>tangible outcomes</w:t>
                        </w:r>
                      </w:p>
                    </w:tc>
                    <w:tc>
                      <w:tcPr>
                        <w:tcW w:w="3697" w:type="dxa"/>
                        <w:shd w:val="clear" w:color="auto" w:fill="auto"/>
                      </w:tcPr>
                      <w:p w:rsidR="000C7FC6" w:rsidRDefault="000C7FC6" w:rsidP="003C7746">
                        <w:pPr>
                          <w:spacing w:after="0"/>
                        </w:pPr>
                        <w:r w:rsidRPr="00747DDC">
                          <w:rPr>
                            <w:sz w:val="18"/>
                          </w:rPr>
                          <w:t>απτά αποτελέσματα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target, aim</w:t>
                        </w:r>
                      </w:p>
                    </w:tc>
                    <w:tc>
                      <w:tcPr>
                        <w:tcW w:w="3697" w:type="dxa"/>
                        <w:shd w:val="clear" w:color="auto" w:fill="auto"/>
                      </w:tcPr>
                      <w:p w:rsidR="000C7FC6" w:rsidRDefault="000C7FC6" w:rsidP="003C7746">
                        <w:pPr>
                          <w:spacing w:after="0"/>
                        </w:pPr>
                        <w:r w:rsidRPr="00747DDC">
                          <w:rPr>
                            <w:sz w:val="18"/>
                          </w:rPr>
                          <w:t>στόχος, σκοπός</w:t>
                        </w:r>
                      </w:p>
                    </w:tc>
                  </w:tr>
                  <w:tr w:rsidR="000C7FC6" w:rsidRPr="00551C01" w:rsidTr="003C7746">
                    <w:trPr>
                      <w:trHeight w:val="480"/>
                    </w:trPr>
                    <w:tc>
                      <w:tcPr>
                        <w:tcW w:w="3133" w:type="dxa"/>
                        <w:shd w:val="clear" w:color="auto" w:fill="auto"/>
                        <w:vAlign w:val="center"/>
                      </w:tcPr>
                      <w:p w:rsidR="000C7FC6" w:rsidRDefault="000C7FC6" w:rsidP="003C7746">
                        <w:pPr>
                          <w:spacing w:after="0"/>
                        </w:pPr>
                        <w:r w:rsidRPr="00747DDC">
                          <w:rPr>
                            <w:sz w:val="19"/>
                          </w:rPr>
                          <w:t>teacher training (pre-/in-service)</w:t>
                        </w:r>
                      </w:p>
                    </w:tc>
                    <w:tc>
                      <w:tcPr>
                        <w:tcW w:w="3697" w:type="dxa"/>
                        <w:shd w:val="clear" w:color="auto" w:fill="auto"/>
                      </w:tcPr>
                      <w:p w:rsidR="000C7FC6" w:rsidRPr="001C595D" w:rsidRDefault="000C7FC6" w:rsidP="003C7746">
                        <w:pPr>
                          <w:spacing w:after="0"/>
                          <w:rPr>
                            <w:lang w:val="el-GR"/>
                          </w:rPr>
                        </w:pPr>
                        <w:r w:rsidRPr="001C595D">
                          <w:rPr>
                            <w:sz w:val="18"/>
                            <w:lang w:val="el-GR"/>
                          </w:rPr>
                          <w:t>την κατάρτιση των εκπαιδευτικών (προ- / σευπηρεσία)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Teacher Training College</w:t>
                        </w:r>
                      </w:p>
                    </w:tc>
                    <w:tc>
                      <w:tcPr>
                        <w:tcW w:w="3697" w:type="dxa"/>
                        <w:shd w:val="clear" w:color="auto" w:fill="auto"/>
                      </w:tcPr>
                      <w:p w:rsidR="000C7FC6" w:rsidRDefault="000C7FC6" w:rsidP="003C7746">
                        <w:pPr>
                          <w:spacing w:after="0"/>
                        </w:pPr>
                        <w:r w:rsidRPr="00747DDC">
                          <w:rPr>
                            <w:sz w:val="18"/>
                          </w:rPr>
                          <w:t>Κολλέγιο Εκπαίδευσης Καθηγητών</w:t>
                        </w:r>
                      </w:p>
                    </w:tc>
                  </w:tr>
                  <w:tr w:rsidR="000C7FC6" w:rsidRPr="00551C01" w:rsidTr="003C7746">
                    <w:trPr>
                      <w:trHeight w:val="660"/>
                    </w:trPr>
                    <w:tc>
                      <w:tcPr>
                        <w:tcW w:w="3133" w:type="dxa"/>
                        <w:shd w:val="clear" w:color="auto" w:fill="auto"/>
                        <w:vAlign w:val="center"/>
                      </w:tcPr>
                      <w:p w:rsidR="000C7FC6" w:rsidRDefault="000C7FC6" w:rsidP="003C7746">
                        <w:pPr>
                          <w:spacing w:after="0"/>
                        </w:pPr>
                        <w:r w:rsidRPr="00747DDC">
                          <w:rPr>
                            <w:sz w:val="19"/>
                          </w:rPr>
                          <w:t>teacher workload, teaching load, teacher load</w:t>
                        </w:r>
                      </w:p>
                    </w:tc>
                    <w:tc>
                      <w:tcPr>
                        <w:tcW w:w="3697" w:type="dxa"/>
                        <w:shd w:val="clear" w:color="auto" w:fill="auto"/>
                      </w:tcPr>
                      <w:p w:rsidR="000C7FC6" w:rsidRPr="001C595D" w:rsidRDefault="000C7FC6" w:rsidP="003C7746">
                        <w:pPr>
                          <w:spacing w:after="0"/>
                          <w:rPr>
                            <w:lang w:val="el-GR"/>
                          </w:rPr>
                        </w:pPr>
                        <w:r w:rsidRPr="001C595D">
                          <w:rPr>
                            <w:sz w:val="18"/>
                            <w:lang w:val="el-GR"/>
                          </w:rPr>
                          <w:t>ο φόρτος εργασίας των εκπαιδευτικών, το φορτίο διδασκαλίας, το φορτίο των εκπαιδευτικών</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teacher, educator</w:t>
                        </w:r>
                      </w:p>
                    </w:tc>
                    <w:tc>
                      <w:tcPr>
                        <w:tcW w:w="3697" w:type="dxa"/>
                        <w:shd w:val="clear" w:color="auto" w:fill="auto"/>
                      </w:tcPr>
                      <w:p w:rsidR="000C7FC6" w:rsidRDefault="000C7FC6" w:rsidP="003C7746">
                        <w:pPr>
                          <w:spacing w:after="0"/>
                        </w:pPr>
                        <w:r w:rsidRPr="00747DDC">
                          <w:rPr>
                            <w:sz w:val="18"/>
                          </w:rPr>
                          <w:t>δάσκαλος, εκπαιδευτικός</w:t>
                        </w:r>
                      </w:p>
                    </w:tc>
                  </w:tr>
                  <w:tr w:rsidR="000C7FC6" w:rsidTr="003C7746">
                    <w:trPr>
                      <w:trHeight w:val="312"/>
                    </w:trPr>
                    <w:tc>
                      <w:tcPr>
                        <w:tcW w:w="3133" w:type="dxa"/>
                        <w:shd w:val="clear" w:color="auto" w:fill="auto"/>
                      </w:tcPr>
                      <w:p w:rsidR="000C7FC6" w:rsidRDefault="000C7FC6" w:rsidP="003C7746">
                        <w:pPr>
                          <w:spacing w:after="0"/>
                        </w:pPr>
                        <w:r w:rsidRPr="00747DDC">
                          <w:rPr>
                            <w:sz w:val="19"/>
                          </w:rPr>
                          <w:t>Teachers’ Council</w:t>
                        </w:r>
                      </w:p>
                    </w:tc>
                    <w:tc>
                      <w:tcPr>
                        <w:tcW w:w="3697" w:type="dxa"/>
                        <w:shd w:val="clear" w:color="auto" w:fill="auto"/>
                      </w:tcPr>
                      <w:p w:rsidR="000C7FC6" w:rsidRDefault="000C7FC6" w:rsidP="003C7746">
                        <w:pPr>
                          <w:spacing w:after="0"/>
                        </w:pPr>
                        <w:r w:rsidRPr="00747DDC">
                          <w:rPr>
                            <w:sz w:val="18"/>
                          </w:rPr>
                          <w:t>Συμβούλιο Εκπαιδευτικών</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Teachers'office /staffroom</w:t>
                        </w:r>
                      </w:p>
                    </w:tc>
                    <w:tc>
                      <w:tcPr>
                        <w:tcW w:w="3697" w:type="dxa"/>
                        <w:shd w:val="clear" w:color="auto" w:fill="auto"/>
                      </w:tcPr>
                      <w:p w:rsidR="000C7FC6" w:rsidRDefault="000C7FC6" w:rsidP="003C7746">
                        <w:pPr>
                          <w:spacing w:after="0"/>
                        </w:pPr>
                        <w:r w:rsidRPr="00747DDC">
                          <w:rPr>
                            <w:sz w:val="18"/>
                          </w:rPr>
                          <w:t>Γραφείο καθηγητών / προσωπικού</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teacher-student ratio</w:t>
                        </w:r>
                      </w:p>
                    </w:tc>
                    <w:tc>
                      <w:tcPr>
                        <w:tcW w:w="3697" w:type="dxa"/>
                        <w:shd w:val="clear" w:color="auto" w:fill="auto"/>
                      </w:tcPr>
                      <w:p w:rsidR="000C7FC6" w:rsidRDefault="000C7FC6" w:rsidP="003C7746">
                        <w:pPr>
                          <w:spacing w:after="0"/>
                        </w:pPr>
                        <w:r w:rsidRPr="00747DDC">
                          <w:rPr>
                            <w:sz w:val="18"/>
                          </w:rPr>
                          <w:t>αναλογία δασκάλων-φοιτητών</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 aids</w:t>
                        </w:r>
                      </w:p>
                    </w:tc>
                    <w:tc>
                      <w:tcPr>
                        <w:tcW w:w="3697" w:type="dxa"/>
                        <w:shd w:val="clear" w:color="auto" w:fill="auto"/>
                      </w:tcPr>
                      <w:p w:rsidR="000C7FC6" w:rsidRDefault="000C7FC6" w:rsidP="003C7746">
                        <w:pPr>
                          <w:spacing w:after="0"/>
                        </w:pPr>
                        <w:r w:rsidRPr="00747DDC">
                          <w:rPr>
                            <w:sz w:val="18"/>
                          </w:rPr>
                          <w:t>διδακτικά βοηθήματα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 career</w:t>
                        </w:r>
                      </w:p>
                    </w:tc>
                    <w:tc>
                      <w:tcPr>
                        <w:tcW w:w="3697" w:type="dxa"/>
                        <w:shd w:val="clear" w:color="auto" w:fill="auto"/>
                      </w:tcPr>
                      <w:p w:rsidR="000C7FC6" w:rsidRDefault="000C7FC6" w:rsidP="003C7746">
                        <w:pPr>
                          <w:spacing w:after="0"/>
                        </w:pPr>
                        <w:r w:rsidRPr="00747DDC">
                          <w:rPr>
                            <w:sz w:val="18"/>
                          </w:rPr>
                          <w:t>σταδιοδρομία διδασκαλίας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 expertise degree</w:t>
                        </w:r>
                      </w:p>
                    </w:tc>
                    <w:tc>
                      <w:tcPr>
                        <w:tcW w:w="3697" w:type="dxa"/>
                        <w:shd w:val="clear" w:color="auto" w:fill="auto"/>
                      </w:tcPr>
                      <w:p w:rsidR="000C7FC6" w:rsidRDefault="000C7FC6" w:rsidP="003C7746">
                        <w:pPr>
                          <w:spacing w:after="0"/>
                        </w:pPr>
                        <w:r w:rsidRPr="00747DDC">
                          <w:rPr>
                            <w:sz w:val="18"/>
                          </w:rPr>
                          <w:t>βαθμός ειδίκευσης διδασκαλίας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 posts</w:t>
                        </w:r>
                      </w:p>
                    </w:tc>
                    <w:tc>
                      <w:tcPr>
                        <w:tcW w:w="3697" w:type="dxa"/>
                        <w:shd w:val="clear" w:color="auto" w:fill="auto"/>
                      </w:tcPr>
                      <w:p w:rsidR="000C7FC6" w:rsidRDefault="000C7FC6" w:rsidP="003C7746">
                        <w:pPr>
                          <w:spacing w:after="0"/>
                        </w:pPr>
                        <w:r w:rsidRPr="00747DDC">
                          <w:rPr>
                            <w:sz w:val="18"/>
                          </w:rPr>
                          <w:t>θέσεις διδασκαλίας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 staff / faculty</w:t>
                        </w:r>
                      </w:p>
                    </w:tc>
                    <w:tc>
                      <w:tcPr>
                        <w:tcW w:w="3697" w:type="dxa"/>
                        <w:shd w:val="clear" w:color="auto" w:fill="auto"/>
                      </w:tcPr>
                      <w:p w:rsidR="000C7FC6" w:rsidRDefault="000C7FC6" w:rsidP="003C7746">
                        <w:pPr>
                          <w:spacing w:after="0"/>
                        </w:pPr>
                        <w:r w:rsidRPr="00747DDC">
                          <w:rPr>
                            <w:sz w:val="18"/>
                          </w:rPr>
                          <w:t>διδακτικό προσωπικό / σχολή</w:t>
                        </w:r>
                      </w:p>
                    </w:tc>
                  </w:tr>
                  <w:tr w:rsidR="000C7FC6" w:rsidTr="003C7746">
                    <w:trPr>
                      <w:trHeight w:val="252"/>
                    </w:trPr>
                    <w:tc>
                      <w:tcPr>
                        <w:tcW w:w="3133" w:type="dxa"/>
                        <w:shd w:val="clear" w:color="auto" w:fill="auto"/>
                      </w:tcPr>
                      <w:p w:rsidR="000C7FC6" w:rsidRDefault="000C7FC6" w:rsidP="003C7746">
                        <w:pPr>
                          <w:spacing w:after="0"/>
                        </w:pPr>
                        <w:r w:rsidRPr="00747DDC">
                          <w:rPr>
                            <w:sz w:val="19"/>
                          </w:rPr>
                          <w:lastRenderedPageBreak/>
                          <w:t>teaching strategies</w:t>
                        </w:r>
                      </w:p>
                    </w:tc>
                    <w:tc>
                      <w:tcPr>
                        <w:tcW w:w="3697" w:type="dxa"/>
                        <w:shd w:val="clear" w:color="auto" w:fill="auto"/>
                      </w:tcPr>
                      <w:p w:rsidR="000C7FC6" w:rsidRDefault="000C7FC6" w:rsidP="003C7746">
                        <w:pPr>
                          <w:spacing w:after="0"/>
                        </w:pPr>
                        <w:r w:rsidRPr="00747DDC">
                          <w:rPr>
                            <w:sz w:val="18"/>
                          </w:rPr>
                          <w:t>στρατηγικές διδασκαλίας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Teaching-Staff Resource Center</w:t>
                        </w:r>
                      </w:p>
                    </w:tc>
                    <w:tc>
                      <w:tcPr>
                        <w:tcW w:w="3697" w:type="dxa"/>
                        <w:shd w:val="clear" w:color="auto" w:fill="auto"/>
                      </w:tcPr>
                      <w:p w:rsidR="000C7FC6" w:rsidRDefault="000C7FC6" w:rsidP="003C7746">
                        <w:pPr>
                          <w:spacing w:after="0"/>
                        </w:pPr>
                        <w:r w:rsidRPr="00747DDC">
                          <w:rPr>
                            <w:sz w:val="18"/>
                          </w:rPr>
                          <w:t>Διδακτικό Κέντρο Προσωπικού</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team member</w:t>
                        </w:r>
                      </w:p>
                    </w:tc>
                    <w:tc>
                      <w:tcPr>
                        <w:tcW w:w="3697" w:type="dxa"/>
                        <w:shd w:val="clear" w:color="auto" w:fill="auto"/>
                      </w:tcPr>
                      <w:p w:rsidR="000C7FC6" w:rsidRDefault="000C7FC6" w:rsidP="003C7746">
                        <w:pPr>
                          <w:spacing w:after="0"/>
                        </w:pPr>
                        <w:r w:rsidRPr="00747DDC">
                          <w:rPr>
                            <w:sz w:val="18"/>
                          </w:rPr>
                          <w:t>μέλος της ομάδας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teamwork</w:t>
                        </w:r>
                      </w:p>
                    </w:tc>
                    <w:tc>
                      <w:tcPr>
                        <w:tcW w:w="3697" w:type="dxa"/>
                        <w:shd w:val="clear" w:color="auto" w:fill="auto"/>
                      </w:tcPr>
                      <w:p w:rsidR="000C7FC6" w:rsidRDefault="000C7FC6" w:rsidP="003C7746">
                        <w:pPr>
                          <w:spacing w:after="0"/>
                        </w:pPr>
                        <w:r w:rsidRPr="00747DDC">
                          <w:rPr>
                            <w:sz w:val="18"/>
                          </w:rPr>
                          <w:t>ομαδική δουλειά</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term</w:t>
                        </w:r>
                      </w:p>
                    </w:tc>
                    <w:tc>
                      <w:tcPr>
                        <w:tcW w:w="3697" w:type="dxa"/>
                        <w:shd w:val="clear" w:color="auto" w:fill="auto"/>
                      </w:tcPr>
                      <w:p w:rsidR="000C7FC6" w:rsidRDefault="000C7FC6" w:rsidP="003C7746">
                        <w:pPr>
                          <w:spacing w:after="0"/>
                        </w:pPr>
                        <w:r w:rsidRPr="00747DDC">
                          <w:rPr>
                            <w:sz w:val="18"/>
                          </w:rPr>
                          <w:t>όρος</w:t>
                        </w:r>
                      </w:p>
                    </w:tc>
                  </w:tr>
                  <w:tr w:rsidR="000C7FC6" w:rsidTr="003C7746">
                    <w:trPr>
                      <w:trHeight w:val="252"/>
                    </w:trPr>
                    <w:tc>
                      <w:tcPr>
                        <w:tcW w:w="3133" w:type="dxa"/>
                        <w:shd w:val="clear" w:color="auto" w:fill="auto"/>
                      </w:tcPr>
                      <w:p w:rsidR="000C7FC6" w:rsidRDefault="000C7FC6" w:rsidP="003C7746">
                        <w:pPr>
                          <w:spacing w:after="0"/>
                          <w:rPr>
                            <w:sz w:val="19"/>
                          </w:rPr>
                        </w:pPr>
                        <w:r w:rsidRPr="00747DDC">
                          <w:rPr>
                            <w:sz w:val="19"/>
                          </w:rPr>
                          <w:t>term-paper</w:t>
                        </w:r>
                      </w:p>
                      <w:p w:rsidR="000C7FC6" w:rsidRDefault="000C7FC6" w:rsidP="003C7746">
                        <w:pPr>
                          <w:spacing w:after="0"/>
                          <w:rPr>
                            <w:sz w:val="19"/>
                          </w:rPr>
                        </w:pPr>
                      </w:p>
                      <w:p w:rsidR="000C7FC6" w:rsidRDefault="000C7FC6" w:rsidP="003C7746">
                        <w:pPr>
                          <w:spacing w:after="0"/>
                        </w:pPr>
                      </w:p>
                    </w:tc>
                    <w:tc>
                      <w:tcPr>
                        <w:tcW w:w="3697" w:type="dxa"/>
                        <w:shd w:val="clear" w:color="auto" w:fill="auto"/>
                      </w:tcPr>
                      <w:p w:rsidR="000C7FC6" w:rsidRDefault="000C7FC6" w:rsidP="003C7746">
                        <w:pPr>
                          <w:spacing w:after="0"/>
                          <w:rPr>
                            <w:sz w:val="18"/>
                          </w:rPr>
                        </w:pPr>
                        <w:r w:rsidRPr="00747DDC">
                          <w:rPr>
                            <w:sz w:val="18"/>
                          </w:rPr>
                          <w:t>Εργασία</w:t>
                        </w:r>
                      </w:p>
                      <w:p w:rsidR="000C7FC6" w:rsidRDefault="000C7FC6" w:rsidP="003C7746">
                        <w:pPr>
                          <w:spacing w:after="0"/>
                          <w:rPr>
                            <w:sz w:val="18"/>
                          </w:rPr>
                        </w:pPr>
                      </w:p>
                      <w:p w:rsidR="000C7FC6" w:rsidRDefault="000C7FC6" w:rsidP="003C7746">
                        <w:pPr>
                          <w:spacing w:after="0"/>
                        </w:pPr>
                      </w:p>
                    </w:tc>
                  </w:tr>
                </w:tbl>
                <w:p w:rsidR="000C7FC6" w:rsidRPr="009257BA" w:rsidRDefault="000C7FC6" w:rsidP="003C7746">
                  <w:pPr>
                    <w:spacing w:after="0"/>
                    <w:rPr>
                      <w:lang w:val="el-GR"/>
                    </w:rPr>
                  </w:pPr>
                </w:p>
              </w:tc>
            </w:tr>
          </w:tbl>
          <w:p w:rsidR="000C7FC6" w:rsidRDefault="000C7FC6" w:rsidP="003C7746">
            <w:pPr>
              <w:spacing w:after="0"/>
            </w:pPr>
          </w:p>
        </w:tc>
      </w:tr>
      <w:tr w:rsidR="000C7FC6" w:rsidRPr="009257BA" w:rsidTr="000C7FC6">
        <w:trPr>
          <w:gridAfter w:val="1"/>
          <w:wAfter w:w="50" w:type="dxa"/>
          <w:trHeight w:val="252"/>
        </w:trPr>
        <w:tc>
          <w:tcPr>
            <w:tcW w:w="10201" w:type="dxa"/>
            <w:gridSpan w:val="4"/>
            <w:shd w:val="clear" w:color="auto" w:fill="auto"/>
          </w:tcPr>
          <w:p w:rsidR="000C7FC6" w:rsidRPr="009257BA" w:rsidRDefault="000C7FC6" w:rsidP="003C7746">
            <w:pPr>
              <w:spacing w:after="0"/>
              <w:rPr>
                <w:lang w:val="el-GR"/>
              </w:rPr>
            </w:pPr>
          </w:p>
          <w:tbl>
            <w:tblPr>
              <w:tblpPr w:vertAnchor="page" w:horzAnchor="page" w:tblpX="810" w:tblpY="6"/>
              <w:tblOverlap w:val="never"/>
              <w:tblW w:w="10191" w:type="dxa"/>
              <w:tblCellMar>
                <w:top w:w="86" w:type="dxa"/>
                <w:left w:w="6" w:type="dxa"/>
                <w:right w:w="45" w:type="dxa"/>
              </w:tblCellMar>
              <w:tblLook w:val="04A0" w:firstRow="1" w:lastRow="0" w:firstColumn="1" w:lastColumn="0" w:noHBand="0" w:noVBand="1"/>
            </w:tblPr>
            <w:tblGrid>
              <w:gridCol w:w="4675"/>
              <w:gridCol w:w="5516"/>
            </w:tblGrid>
            <w:tr w:rsidR="000C7FC6" w:rsidTr="003C7746">
              <w:trPr>
                <w:trHeight w:val="252"/>
              </w:trPr>
              <w:tc>
                <w:tcPr>
                  <w:tcW w:w="3133" w:type="dxa"/>
                  <w:shd w:val="clear" w:color="auto" w:fill="auto"/>
                </w:tcPr>
                <w:p w:rsidR="000C7FC6" w:rsidRDefault="000C7FC6" w:rsidP="003C7746">
                  <w:pPr>
                    <w:spacing w:after="0"/>
                  </w:pPr>
                  <w:r w:rsidRPr="00747DDC">
                    <w:rPr>
                      <w:sz w:val="19"/>
                    </w:rPr>
                    <w:lastRenderedPageBreak/>
                    <w:t>test paper</w:t>
                  </w:r>
                </w:p>
              </w:tc>
              <w:tc>
                <w:tcPr>
                  <w:tcW w:w="3697" w:type="dxa"/>
                  <w:shd w:val="clear" w:color="auto" w:fill="auto"/>
                </w:tcPr>
                <w:p w:rsidR="000C7FC6" w:rsidRDefault="000C7FC6" w:rsidP="003C7746">
                  <w:pPr>
                    <w:spacing w:after="0"/>
                  </w:pPr>
                  <w:r w:rsidRPr="00747DDC">
                    <w:rPr>
                      <w:sz w:val="18"/>
                    </w:rPr>
                    <w:t>χαρτί διαγωνίσματος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textbook</w:t>
                  </w:r>
                </w:p>
              </w:tc>
              <w:tc>
                <w:tcPr>
                  <w:tcW w:w="3697" w:type="dxa"/>
                  <w:shd w:val="clear" w:color="auto" w:fill="auto"/>
                </w:tcPr>
                <w:p w:rsidR="000C7FC6" w:rsidRDefault="000C7FC6" w:rsidP="003C7746">
                  <w:pPr>
                    <w:spacing w:after="0"/>
                  </w:pPr>
                  <w:r w:rsidRPr="00747DDC">
                    <w:rPr>
                      <w:sz w:val="18"/>
                    </w:rPr>
                    <w:t>εγχειρίδιο</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theoretical and practical training</w:t>
                  </w:r>
                </w:p>
              </w:tc>
              <w:tc>
                <w:tcPr>
                  <w:tcW w:w="3697" w:type="dxa"/>
                  <w:shd w:val="clear" w:color="auto" w:fill="auto"/>
                </w:tcPr>
                <w:p w:rsidR="000C7FC6" w:rsidRDefault="000C7FC6" w:rsidP="003C7746">
                  <w:pPr>
                    <w:spacing w:after="0"/>
                  </w:pPr>
                  <w:r w:rsidRPr="00747DDC">
                    <w:rPr>
                      <w:sz w:val="18"/>
                    </w:rPr>
                    <w:t>θεωρητική και πρακτική κατάρτιση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theory and practice</w:t>
                  </w:r>
                </w:p>
              </w:tc>
              <w:tc>
                <w:tcPr>
                  <w:tcW w:w="3697" w:type="dxa"/>
                  <w:shd w:val="clear" w:color="auto" w:fill="auto"/>
                </w:tcPr>
                <w:p w:rsidR="000C7FC6" w:rsidRDefault="000C7FC6" w:rsidP="003C7746">
                  <w:pPr>
                    <w:spacing w:after="0"/>
                  </w:pPr>
                  <w:r w:rsidRPr="00747DDC">
                    <w:rPr>
                      <w:sz w:val="18"/>
                    </w:rPr>
                    <w:t>θεωρία και πρακτική</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time limit</w:t>
                  </w:r>
                </w:p>
              </w:tc>
              <w:tc>
                <w:tcPr>
                  <w:tcW w:w="3697" w:type="dxa"/>
                  <w:shd w:val="clear" w:color="auto" w:fill="auto"/>
                </w:tcPr>
                <w:p w:rsidR="000C7FC6" w:rsidRDefault="000C7FC6" w:rsidP="003C7746">
                  <w:pPr>
                    <w:spacing w:after="0"/>
                  </w:pPr>
                  <w:r w:rsidRPr="00747DDC">
                    <w:rPr>
                      <w:sz w:val="18"/>
                    </w:rPr>
                    <w:t>προθεσμία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timing</w:t>
                  </w:r>
                </w:p>
              </w:tc>
              <w:tc>
                <w:tcPr>
                  <w:tcW w:w="3697" w:type="dxa"/>
                  <w:shd w:val="clear" w:color="auto" w:fill="auto"/>
                </w:tcPr>
                <w:p w:rsidR="000C7FC6" w:rsidRDefault="000C7FC6" w:rsidP="003C7746">
                  <w:pPr>
                    <w:spacing w:after="0"/>
                  </w:pPr>
                  <w:r w:rsidRPr="00747DDC">
                    <w:rPr>
                      <w:sz w:val="18"/>
                    </w:rPr>
                    <w:t>συγχρονισμός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together</w:t>
                  </w:r>
                </w:p>
              </w:tc>
              <w:tc>
                <w:tcPr>
                  <w:tcW w:w="3697" w:type="dxa"/>
                  <w:shd w:val="clear" w:color="auto" w:fill="auto"/>
                </w:tcPr>
                <w:p w:rsidR="000C7FC6" w:rsidRDefault="000C7FC6" w:rsidP="003C7746">
                  <w:pPr>
                    <w:spacing w:after="0"/>
                  </w:pPr>
                  <w:r w:rsidRPr="00747DDC">
                    <w:rPr>
                      <w:sz w:val="18"/>
                    </w:rPr>
                    <w:t>μαζί</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tolerance</w:t>
                  </w:r>
                </w:p>
              </w:tc>
              <w:tc>
                <w:tcPr>
                  <w:tcW w:w="3697" w:type="dxa"/>
                  <w:shd w:val="clear" w:color="auto" w:fill="auto"/>
                </w:tcPr>
                <w:p w:rsidR="000C7FC6" w:rsidRDefault="000C7FC6" w:rsidP="003C7746">
                  <w:pPr>
                    <w:spacing w:after="0"/>
                  </w:pPr>
                  <w:r w:rsidRPr="00747DDC">
                    <w:rPr>
                      <w:sz w:val="18"/>
                    </w:rPr>
                    <w:t>ανοχή</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topic</w:t>
                  </w:r>
                </w:p>
              </w:tc>
              <w:tc>
                <w:tcPr>
                  <w:tcW w:w="3697" w:type="dxa"/>
                  <w:shd w:val="clear" w:color="auto" w:fill="auto"/>
                </w:tcPr>
                <w:p w:rsidR="000C7FC6" w:rsidRDefault="000C7FC6" w:rsidP="003C7746">
                  <w:pPr>
                    <w:spacing w:after="0"/>
                  </w:pPr>
                  <w:r w:rsidRPr="00747DDC">
                    <w:rPr>
                      <w:sz w:val="18"/>
                    </w:rPr>
                    <w:t>θέμα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toy</w:t>
                  </w:r>
                </w:p>
              </w:tc>
              <w:tc>
                <w:tcPr>
                  <w:tcW w:w="3697" w:type="dxa"/>
                  <w:shd w:val="clear" w:color="auto" w:fill="auto"/>
                </w:tcPr>
                <w:p w:rsidR="000C7FC6" w:rsidRDefault="000C7FC6" w:rsidP="003C7746">
                  <w:pPr>
                    <w:spacing w:after="0"/>
                  </w:pPr>
                  <w:r w:rsidRPr="00747DDC">
                    <w:rPr>
                      <w:sz w:val="18"/>
                    </w:rPr>
                    <w:t>παιχνίδι</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trade union</w:t>
                  </w:r>
                </w:p>
              </w:tc>
              <w:tc>
                <w:tcPr>
                  <w:tcW w:w="3697" w:type="dxa"/>
                  <w:shd w:val="clear" w:color="auto" w:fill="auto"/>
                </w:tcPr>
                <w:p w:rsidR="000C7FC6" w:rsidRDefault="000C7FC6" w:rsidP="003C7746">
                  <w:pPr>
                    <w:spacing w:after="0"/>
                  </w:pPr>
                  <w:r w:rsidRPr="00747DDC">
                    <w:rPr>
                      <w:sz w:val="18"/>
                    </w:rPr>
                    <w:t>συνδικάτο</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tradition</w:t>
                  </w:r>
                </w:p>
              </w:tc>
              <w:tc>
                <w:tcPr>
                  <w:tcW w:w="3697" w:type="dxa"/>
                  <w:shd w:val="clear" w:color="auto" w:fill="auto"/>
                </w:tcPr>
                <w:p w:rsidR="000C7FC6" w:rsidRDefault="000C7FC6" w:rsidP="003C7746">
                  <w:pPr>
                    <w:spacing w:after="0"/>
                  </w:pPr>
                  <w:r w:rsidRPr="00747DDC">
                    <w:rPr>
                      <w:sz w:val="18"/>
                    </w:rPr>
                    <w:t>παράδοση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traditionalism</w:t>
                  </w:r>
                </w:p>
              </w:tc>
              <w:tc>
                <w:tcPr>
                  <w:tcW w:w="3697" w:type="dxa"/>
                  <w:shd w:val="clear" w:color="auto" w:fill="auto"/>
                </w:tcPr>
                <w:p w:rsidR="000C7FC6" w:rsidRDefault="000C7FC6" w:rsidP="003C7746">
                  <w:pPr>
                    <w:spacing w:after="0"/>
                  </w:pPr>
                  <w:r w:rsidRPr="00747DDC">
                    <w:rPr>
                      <w:sz w:val="18"/>
                    </w:rPr>
                    <w:t>παραδοσιακότητα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trainee</w:t>
                  </w:r>
                </w:p>
              </w:tc>
              <w:tc>
                <w:tcPr>
                  <w:tcW w:w="3697" w:type="dxa"/>
                  <w:shd w:val="clear" w:color="auto" w:fill="auto"/>
                </w:tcPr>
                <w:p w:rsidR="000C7FC6" w:rsidRDefault="000C7FC6" w:rsidP="003C7746">
                  <w:pPr>
                    <w:spacing w:after="0"/>
                  </w:pPr>
                  <w:r w:rsidRPr="00747DDC">
                    <w:rPr>
                      <w:sz w:val="18"/>
                    </w:rPr>
                    <w:t>εκπαιδευόμενος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trainer</w:t>
                  </w:r>
                </w:p>
              </w:tc>
              <w:tc>
                <w:tcPr>
                  <w:tcW w:w="3697" w:type="dxa"/>
                  <w:shd w:val="clear" w:color="auto" w:fill="auto"/>
                </w:tcPr>
                <w:p w:rsidR="000C7FC6" w:rsidRDefault="000C7FC6" w:rsidP="003C7746">
                  <w:pPr>
                    <w:spacing w:after="0"/>
                  </w:pPr>
                  <w:r w:rsidRPr="00747DDC">
                    <w:rPr>
                      <w:sz w:val="18"/>
                    </w:rPr>
                    <w:t>προπονητής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training course</w:t>
                  </w:r>
                </w:p>
              </w:tc>
              <w:tc>
                <w:tcPr>
                  <w:tcW w:w="3697" w:type="dxa"/>
                  <w:shd w:val="clear" w:color="auto" w:fill="auto"/>
                </w:tcPr>
                <w:p w:rsidR="000C7FC6" w:rsidRDefault="000C7FC6" w:rsidP="003C7746">
                  <w:pPr>
                    <w:spacing w:after="0"/>
                  </w:pPr>
                  <w:r w:rsidRPr="00747DDC">
                    <w:rPr>
                      <w:sz w:val="18"/>
                    </w:rPr>
                    <w:t>εκπαιδευτικό πρόγραμμα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transfer to another school</w:t>
                  </w:r>
                </w:p>
              </w:tc>
              <w:tc>
                <w:tcPr>
                  <w:tcW w:w="3697" w:type="dxa"/>
                  <w:shd w:val="clear" w:color="auto" w:fill="auto"/>
                </w:tcPr>
                <w:p w:rsidR="000C7FC6" w:rsidRDefault="000C7FC6" w:rsidP="003C7746">
                  <w:pPr>
                    <w:spacing w:after="0"/>
                  </w:pPr>
                  <w:r w:rsidRPr="00747DDC">
                    <w:rPr>
                      <w:sz w:val="18"/>
                    </w:rPr>
                    <w:t>μεταφορά σε άλλο σχολείο</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Trend / tendency</w:t>
                  </w:r>
                </w:p>
              </w:tc>
              <w:tc>
                <w:tcPr>
                  <w:tcW w:w="3697" w:type="dxa"/>
                  <w:shd w:val="clear" w:color="auto" w:fill="auto"/>
                </w:tcPr>
                <w:p w:rsidR="000C7FC6" w:rsidRDefault="000C7FC6" w:rsidP="003C7746">
                  <w:pPr>
                    <w:spacing w:after="0"/>
                  </w:pPr>
                  <w:r w:rsidRPr="00747DDC">
                    <w:rPr>
                      <w:sz w:val="18"/>
                    </w:rPr>
                    <w:t>Τάση / τάση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tuition fees</w:t>
                  </w:r>
                </w:p>
              </w:tc>
              <w:tc>
                <w:tcPr>
                  <w:tcW w:w="3697" w:type="dxa"/>
                  <w:shd w:val="clear" w:color="auto" w:fill="auto"/>
                </w:tcPr>
                <w:p w:rsidR="000C7FC6" w:rsidRDefault="000C7FC6" w:rsidP="003C7746">
                  <w:pPr>
                    <w:spacing w:after="0"/>
                  </w:pPr>
                  <w:r w:rsidRPr="00747DDC">
                    <w:rPr>
                      <w:sz w:val="18"/>
                    </w:rPr>
                    <w:t>δίδακτρα</w:t>
                  </w:r>
                </w:p>
              </w:tc>
            </w:tr>
            <w:tr w:rsidR="000C7FC6" w:rsidTr="003C7746">
              <w:trPr>
                <w:trHeight w:val="240"/>
              </w:trPr>
              <w:tc>
                <w:tcPr>
                  <w:tcW w:w="3133" w:type="dxa"/>
                  <w:shd w:val="clear" w:color="auto" w:fill="auto"/>
                </w:tcPr>
                <w:p w:rsidR="000C7FC6" w:rsidRDefault="000C7FC6" w:rsidP="003C7746">
                  <w:pPr>
                    <w:spacing w:after="0"/>
                    <w:ind w:left="36"/>
                    <w:jc w:val="center"/>
                  </w:pPr>
                  <w:r w:rsidRPr="00747DDC">
                    <w:rPr>
                      <w:sz w:val="18"/>
                    </w:rPr>
                    <w:t>U</w:t>
                  </w:r>
                </w:p>
              </w:tc>
              <w:tc>
                <w:tcPr>
                  <w:tcW w:w="3697" w:type="dxa"/>
                  <w:shd w:val="clear" w:color="auto" w:fill="auto"/>
                </w:tcPr>
                <w:p w:rsidR="000C7FC6" w:rsidRDefault="000C7FC6" w:rsidP="003C7746">
                  <w:pPr>
                    <w:spacing w:after="0"/>
                  </w:pPr>
                  <w:r w:rsidRPr="00747DDC">
                    <w:rPr>
                      <w:sz w:val="18"/>
                    </w:rPr>
                    <w:t xml:space="preserve"> </w:t>
                  </w:r>
                </w:p>
              </w:tc>
            </w:tr>
            <w:tr w:rsidR="000C7FC6" w:rsidRPr="00551C01" w:rsidTr="003C7746">
              <w:trPr>
                <w:trHeight w:val="252"/>
              </w:trPr>
              <w:tc>
                <w:tcPr>
                  <w:tcW w:w="3133" w:type="dxa"/>
                  <w:shd w:val="clear" w:color="auto" w:fill="auto"/>
                </w:tcPr>
                <w:p w:rsidR="000C7FC6" w:rsidRDefault="000C7FC6" w:rsidP="003C7746">
                  <w:pPr>
                    <w:spacing w:after="0"/>
                    <w:jc w:val="both"/>
                  </w:pPr>
                  <w:r w:rsidRPr="00747DDC">
                    <w:rPr>
                      <w:sz w:val="19"/>
                    </w:rPr>
                    <w:t>unacceptable(behavio(u)r, proposal)</w:t>
                  </w:r>
                </w:p>
              </w:tc>
              <w:tc>
                <w:tcPr>
                  <w:tcW w:w="3697" w:type="dxa"/>
                  <w:shd w:val="clear" w:color="auto" w:fill="auto"/>
                </w:tcPr>
                <w:p w:rsidR="000C7FC6" w:rsidRPr="001C595D" w:rsidRDefault="000C7FC6" w:rsidP="003C7746">
                  <w:pPr>
                    <w:spacing w:after="0"/>
                    <w:rPr>
                      <w:lang w:val="el-GR"/>
                    </w:rPr>
                  </w:pPr>
                  <w:r w:rsidRPr="001C595D">
                    <w:rPr>
                      <w:sz w:val="18"/>
                      <w:lang w:val="el-GR"/>
                    </w:rPr>
                    <w:t>απαράδεκτη (</w:t>
                  </w:r>
                  <w:r w:rsidRPr="00747DDC">
                    <w:rPr>
                      <w:sz w:val="18"/>
                    </w:rPr>
                    <w:t>behavio</w:t>
                  </w:r>
                  <w:r w:rsidRPr="001C595D">
                    <w:rPr>
                      <w:sz w:val="18"/>
                      <w:lang w:val="el-GR"/>
                    </w:rPr>
                    <w:t xml:space="preserve"> (</w:t>
                  </w:r>
                  <w:r w:rsidRPr="00747DDC">
                    <w:rPr>
                      <w:sz w:val="18"/>
                    </w:rPr>
                    <w:t>u</w:t>
                  </w:r>
                  <w:r w:rsidRPr="001C595D">
                    <w:rPr>
                      <w:sz w:val="18"/>
                      <w:lang w:val="el-GR"/>
                    </w:rPr>
                    <w:t xml:space="preserve">) </w:t>
                  </w:r>
                  <w:r w:rsidRPr="00747DDC">
                    <w:rPr>
                      <w:sz w:val="18"/>
                    </w:rPr>
                    <w:t>r</w:t>
                  </w:r>
                  <w:r w:rsidRPr="001C595D">
                    <w:rPr>
                      <w:sz w:val="18"/>
                      <w:lang w:val="el-GR"/>
                    </w:rPr>
                    <w:t>, πρόταση)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unanimity</w:t>
                  </w:r>
                </w:p>
              </w:tc>
              <w:tc>
                <w:tcPr>
                  <w:tcW w:w="3697" w:type="dxa"/>
                  <w:shd w:val="clear" w:color="auto" w:fill="auto"/>
                </w:tcPr>
                <w:p w:rsidR="000C7FC6" w:rsidRDefault="000C7FC6" w:rsidP="003C7746">
                  <w:pPr>
                    <w:spacing w:after="0"/>
                  </w:pPr>
                  <w:r w:rsidRPr="00747DDC">
                    <w:rPr>
                      <w:sz w:val="18"/>
                    </w:rPr>
                    <w:t>ομοφωνία</w:t>
                  </w:r>
                </w:p>
              </w:tc>
            </w:tr>
            <w:tr w:rsidR="000C7FC6" w:rsidTr="003C7746">
              <w:trPr>
                <w:trHeight w:val="444"/>
              </w:trPr>
              <w:tc>
                <w:tcPr>
                  <w:tcW w:w="3133" w:type="dxa"/>
                  <w:shd w:val="clear" w:color="auto" w:fill="auto"/>
                  <w:vAlign w:val="center"/>
                </w:tcPr>
                <w:p w:rsidR="000C7FC6" w:rsidRDefault="000C7FC6" w:rsidP="003C7746">
                  <w:pPr>
                    <w:spacing w:after="0"/>
                  </w:pPr>
                  <w:r w:rsidRPr="00747DDC">
                    <w:rPr>
                      <w:sz w:val="19"/>
                    </w:rPr>
                    <w:t>unbias(s)ed, objective, impartial</w:t>
                  </w:r>
                </w:p>
              </w:tc>
              <w:tc>
                <w:tcPr>
                  <w:tcW w:w="3697" w:type="dxa"/>
                  <w:shd w:val="clear" w:color="auto" w:fill="auto"/>
                </w:tcPr>
                <w:p w:rsidR="000C7FC6" w:rsidRDefault="000C7FC6" w:rsidP="003C7746">
                  <w:pPr>
                    <w:spacing w:after="0"/>
                  </w:pPr>
                  <w:r w:rsidRPr="00747DDC">
                    <w:rPr>
                      <w:sz w:val="18"/>
                    </w:rPr>
                    <w:t>απροκατάληπτος, αντικειμενικός, αμερόληπτος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lastRenderedPageBreak/>
                    <w:t>unbalance</w:t>
                  </w:r>
                </w:p>
              </w:tc>
              <w:tc>
                <w:tcPr>
                  <w:tcW w:w="3697" w:type="dxa"/>
                  <w:shd w:val="clear" w:color="auto" w:fill="auto"/>
                </w:tcPr>
                <w:p w:rsidR="000C7FC6" w:rsidRDefault="000C7FC6" w:rsidP="003C7746">
                  <w:pPr>
                    <w:spacing w:after="0"/>
                  </w:pPr>
                  <w:r w:rsidRPr="00747DDC">
                    <w:rPr>
                      <w:sz w:val="18"/>
                    </w:rPr>
                    <w:t>ανισορροπία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underestimate</w:t>
                  </w:r>
                </w:p>
              </w:tc>
              <w:tc>
                <w:tcPr>
                  <w:tcW w:w="3697" w:type="dxa"/>
                  <w:shd w:val="clear" w:color="auto" w:fill="auto"/>
                </w:tcPr>
                <w:p w:rsidR="000C7FC6" w:rsidRDefault="000C7FC6" w:rsidP="003C7746">
                  <w:pPr>
                    <w:spacing w:after="0"/>
                  </w:pPr>
                  <w:r w:rsidRPr="00747DDC">
                    <w:rPr>
                      <w:sz w:val="18"/>
                    </w:rPr>
                    <w:t>υποτιμώ</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undertake, to organize</w:t>
                  </w:r>
                </w:p>
              </w:tc>
              <w:tc>
                <w:tcPr>
                  <w:tcW w:w="3697" w:type="dxa"/>
                  <w:shd w:val="clear" w:color="auto" w:fill="auto"/>
                </w:tcPr>
                <w:p w:rsidR="000C7FC6" w:rsidRDefault="000C7FC6" w:rsidP="003C7746">
                  <w:pPr>
                    <w:spacing w:after="0"/>
                  </w:pPr>
                  <w:r w:rsidRPr="00747DDC">
                    <w:rPr>
                      <w:sz w:val="18"/>
                    </w:rPr>
                    <w:t>αναλαμβάνω, να οργανώνω</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update, to bring up to date</w:t>
                  </w:r>
                </w:p>
              </w:tc>
              <w:tc>
                <w:tcPr>
                  <w:tcW w:w="3697" w:type="dxa"/>
                  <w:shd w:val="clear" w:color="auto" w:fill="auto"/>
                </w:tcPr>
                <w:p w:rsidR="000C7FC6" w:rsidRDefault="000C7FC6" w:rsidP="003C7746">
                  <w:pPr>
                    <w:spacing w:after="0"/>
                  </w:pPr>
                  <w:r w:rsidRPr="00747DDC">
                    <w:rPr>
                      <w:sz w:val="18"/>
                    </w:rPr>
                    <w:t>ενημερώνω, να εκσυγχρονίσω</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uproot</w:t>
                  </w:r>
                </w:p>
              </w:tc>
              <w:tc>
                <w:tcPr>
                  <w:tcW w:w="3697" w:type="dxa"/>
                  <w:shd w:val="clear" w:color="auto" w:fill="auto"/>
                </w:tcPr>
                <w:p w:rsidR="000C7FC6" w:rsidRDefault="000C7FC6" w:rsidP="003C7746">
                  <w:pPr>
                    <w:spacing w:after="0"/>
                  </w:pPr>
                  <w:r w:rsidRPr="00747DDC">
                    <w:rPr>
                      <w:sz w:val="18"/>
                    </w:rPr>
                    <w:t>εκριζώνω</w:t>
                  </w:r>
                </w:p>
              </w:tc>
            </w:tr>
            <w:tr w:rsidR="000C7FC6" w:rsidTr="003C7746">
              <w:trPr>
                <w:trHeight w:val="468"/>
              </w:trPr>
              <w:tc>
                <w:tcPr>
                  <w:tcW w:w="3133" w:type="dxa"/>
                  <w:shd w:val="clear" w:color="auto" w:fill="auto"/>
                </w:tcPr>
                <w:p w:rsidR="000C7FC6" w:rsidRDefault="000C7FC6" w:rsidP="003C7746">
                  <w:pPr>
                    <w:spacing w:after="0"/>
                  </w:pPr>
                  <w:r w:rsidRPr="00747DDC">
                    <w:rPr>
                      <w:sz w:val="19"/>
                    </w:rPr>
                    <w:t>unemployment benefits; compensation, dole</w:t>
                  </w:r>
                </w:p>
              </w:tc>
              <w:tc>
                <w:tcPr>
                  <w:tcW w:w="3697" w:type="dxa"/>
                  <w:shd w:val="clear" w:color="auto" w:fill="auto"/>
                  <w:vAlign w:val="center"/>
                </w:tcPr>
                <w:p w:rsidR="000C7FC6" w:rsidRDefault="000C7FC6" w:rsidP="003C7746">
                  <w:pPr>
                    <w:spacing w:after="0"/>
                  </w:pPr>
                  <w:r w:rsidRPr="00747DDC">
                    <w:rPr>
                      <w:sz w:val="18"/>
                    </w:rPr>
                    <w:t>επιδόματα ανεργίας, αποζημίωση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university</w:t>
                  </w:r>
                </w:p>
              </w:tc>
              <w:tc>
                <w:tcPr>
                  <w:tcW w:w="3697" w:type="dxa"/>
                  <w:shd w:val="clear" w:color="auto" w:fill="auto"/>
                </w:tcPr>
                <w:p w:rsidR="000C7FC6" w:rsidRDefault="000C7FC6" w:rsidP="003C7746">
                  <w:pPr>
                    <w:spacing w:after="0"/>
                  </w:pPr>
                  <w:r w:rsidRPr="00747DDC">
                    <w:rPr>
                      <w:sz w:val="18"/>
                    </w:rPr>
                    <w:t>πανεπιστήμιο</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university graduate</w:t>
                  </w:r>
                </w:p>
              </w:tc>
              <w:tc>
                <w:tcPr>
                  <w:tcW w:w="3697" w:type="dxa"/>
                  <w:shd w:val="clear" w:color="auto" w:fill="auto"/>
                </w:tcPr>
                <w:p w:rsidR="000C7FC6" w:rsidRDefault="000C7FC6" w:rsidP="003C7746">
                  <w:pPr>
                    <w:spacing w:after="0"/>
                  </w:pPr>
                  <w:r w:rsidRPr="00747DDC">
                    <w:rPr>
                      <w:sz w:val="18"/>
                    </w:rPr>
                    <w:t>απόφοιτος πανεπιστημίου</w:t>
                  </w:r>
                </w:p>
              </w:tc>
            </w:tr>
            <w:tr w:rsidR="000C7FC6" w:rsidRPr="00551C01" w:rsidTr="003C7746">
              <w:trPr>
                <w:trHeight w:val="252"/>
              </w:trPr>
              <w:tc>
                <w:tcPr>
                  <w:tcW w:w="3133" w:type="dxa"/>
                  <w:shd w:val="clear" w:color="auto" w:fill="auto"/>
                </w:tcPr>
                <w:p w:rsidR="000C7FC6" w:rsidRDefault="000C7FC6" w:rsidP="003C7746">
                  <w:pPr>
                    <w:spacing w:after="0"/>
                  </w:pPr>
                  <w:r w:rsidRPr="00747DDC">
                    <w:rPr>
                      <w:sz w:val="19"/>
                    </w:rPr>
                    <w:t>unpaid leave, leave without pay</w:t>
                  </w:r>
                </w:p>
              </w:tc>
              <w:tc>
                <w:tcPr>
                  <w:tcW w:w="3697" w:type="dxa"/>
                  <w:shd w:val="clear" w:color="auto" w:fill="auto"/>
                </w:tcPr>
                <w:p w:rsidR="000C7FC6" w:rsidRPr="001C595D" w:rsidRDefault="000C7FC6" w:rsidP="003C7746">
                  <w:pPr>
                    <w:spacing w:after="0"/>
                    <w:rPr>
                      <w:lang w:val="el-GR"/>
                    </w:rPr>
                  </w:pPr>
                  <w:r w:rsidRPr="001C595D">
                    <w:rPr>
                      <w:sz w:val="18"/>
                      <w:lang w:val="el-GR"/>
                    </w:rPr>
                    <w:t>μη αμειβόμενη άδεια, άδεια χωρίς αμοιβή</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unskilled worker</w:t>
                  </w:r>
                </w:p>
              </w:tc>
              <w:tc>
                <w:tcPr>
                  <w:tcW w:w="3697" w:type="dxa"/>
                  <w:shd w:val="clear" w:color="auto" w:fill="auto"/>
                </w:tcPr>
                <w:p w:rsidR="000C7FC6" w:rsidRDefault="000C7FC6" w:rsidP="003C7746">
                  <w:pPr>
                    <w:spacing w:after="0"/>
                  </w:pPr>
                  <w:r w:rsidRPr="00747DDC">
                    <w:rPr>
                      <w:sz w:val="18"/>
                    </w:rPr>
                    <w:t>ανειδίκευτος εργάτης</w:t>
                  </w:r>
                </w:p>
              </w:tc>
            </w:tr>
            <w:tr w:rsidR="000C7FC6" w:rsidTr="003C7746">
              <w:trPr>
                <w:trHeight w:val="516"/>
              </w:trPr>
              <w:tc>
                <w:tcPr>
                  <w:tcW w:w="3133" w:type="dxa"/>
                  <w:shd w:val="clear" w:color="auto" w:fill="auto"/>
                </w:tcPr>
                <w:p w:rsidR="000C7FC6" w:rsidRDefault="000C7FC6" w:rsidP="003C7746">
                  <w:pPr>
                    <w:spacing w:after="0"/>
                  </w:pPr>
                  <w:r w:rsidRPr="00747DDC">
                    <w:rPr>
                      <w:sz w:val="19"/>
                    </w:rPr>
                    <w:t>up-to-date information/ latest information</w:t>
                  </w:r>
                </w:p>
              </w:tc>
              <w:tc>
                <w:tcPr>
                  <w:tcW w:w="3697" w:type="dxa"/>
                  <w:shd w:val="clear" w:color="auto" w:fill="auto"/>
                </w:tcPr>
                <w:p w:rsidR="000C7FC6" w:rsidRDefault="000C7FC6" w:rsidP="003C7746">
                  <w:pPr>
                    <w:spacing w:after="0"/>
                  </w:pPr>
                  <w:r w:rsidRPr="00747DDC">
                    <w:rPr>
                      <w:sz w:val="18"/>
                    </w:rPr>
                    <w:t>ενημερωμένες πληροφορίες / τελευταίες πληροφορίες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urban area</w:t>
                  </w:r>
                </w:p>
              </w:tc>
              <w:tc>
                <w:tcPr>
                  <w:tcW w:w="3697" w:type="dxa"/>
                  <w:shd w:val="clear" w:color="auto" w:fill="auto"/>
                </w:tcPr>
                <w:p w:rsidR="000C7FC6" w:rsidRDefault="000C7FC6" w:rsidP="003C7746">
                  <w:pPr>
                    <w:spacing w:after="0"/>
                  </w:pPr>
                  <w:r w:rsidRPr="00747DDC">
                    <w:rPr>
                      <w:sz w:val="18"/>
                    </w:rPr>
                    <w:t>αστική περιοχή</w:t>
                  </w:r>
                </w:p>
              </w:tc>
            </w:tr>
            <w:tr w:rsidR="000C7FC6" w:rsidTr="003C7746">
              <w:trPr>
                <w:trHeight w:val="240"/>
              </w:trPr>
              <w:tc>
                <w:tcPr>
                  <w:tcW w:w="3133" w:type="dxa"/>
                  <w:shd w:val="clear" w:color="auto" w:fill="auto"/>
                </w:tcPr>
                <w:p w:rsidR="000C7FC6" w:rsidRDefault="000C7FC6" w:rsidP="003C7746">
                  <w:pPr>
                    <w:spacing w:after="0"/>
                    <w:ind w:left="39"/>
                    <w:jc w:val="center"/>
                  </w:pPr>
                  <w:r w:rsidRPr="00747DDC">
                    <w:rPr>
                      <w:sz w:val="18"/>
                    </w:rPr>
                    <w:t>V</w:t>
                  </w:r>
                </w:p>
              </w:tc>
              <w:tc>
                <w:tcPr>
                  <w:tcW w:w="3697" w:type="dxa"/>
                  <w:shd w:val="clear" w:color="auto" w:fill="auto"/>
                </w:tcPr>
                <w:p w:rsidR="000C7FC6" w:rsidRDefault="000C7FC6" w:rsidP="003C7746"/>
              </w:tc>
            </w:tr>
            <w:tr w:rsidR="000C7FC6" w:rsidRPr="00551C01" w:rsidTr="003C7746">
              <w:trPr>
                <w:trHeight w:val="252"/>
              </w:trPr>
              <w:tc>
                <w:tcPr>
                  <w:tcW w:w="3133" w:type="dxa"/>
                  <w:shd w:val="clear" w:color="auto" w:fill="auto"/>
                </w:tcPr>
                <w:p w:rsidR="000C7FC6" w:rsidRDefault="000C7FC6" w:rsidP="003C7746">
                  <w:pPr>
                    <w:spacing w:after="0"/>
                  </w:pPr>
                  <w:r w:rsidRPr="00747DDC">
                    <w:rPr>
                      <w:sz w:val="19"/>
                    </w:rPr>
                    <w:t>valedictorian</w:t>
                  </w:r>
                </w:p>
              </w:tc>
              <w:tc>
                <w:tcPr>
                  <w:tcW w:w="3697" w:type="dxa"/>
                  <w:shd w:val="clear" w:color="auto" w:fill="auto"/>
                </w:tcPr>
                <w:p w:rsidR="000C7FC6" w:rsidRPr="001C595D" w:rsidRDefault="000C7FC6" w:rsidP="003C7746">
                  <w:pPr>
                    <w:spacing w:after="0"/>
                    <w:rPr>
                      <w:lang w:val="el-GR"/>
                    </w:rPr>
                  </w:pPr>
                  <w:r w:rsidRPr="001C595D">
                    <w:rPr>
                      <w:sz w:val="18"/>
                      <w:lang w:val="el-GR"/>
                    </w:rPr>
                    <w:t>απόφοιτος με την υψηλότερη βαθμολογία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verify, to check up</w:t>
                  </w:r>
                </w:p>
              </w:tc>
              <w:tc>
                <w:tcPr>
                  <w:tcW w:w="3697" w:type="dxa"/>
                  <w:shd w:val="clear" w:color="auto" w:fill="auto"/>
                </w:tcPr>
                <w:p w:rsidR="000C7FC6" w:rsidRDefault="000C7FC6" w:rsidP="003C7746">
                  <w:pPr>
                    <w:spacing w:after="0"/>
                  </w:pPr>
                  <w:r w:rsidRPr="00747DDC">
                    <w:rPr>
                      <w:sz w:val="18"/>
                    </w:rPr>
                    <w:t>επαληθεύω, να ελέγχω</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village school</w:t>
                  </w:r>
                </w:p>
              </w:tc>
              <w:tc>
                <w:tcPr>
                  <w:tcW w:w="3697" w:type="dxa"/>
                  <w:shd w:val="clear" w:color="auto" w:fill="auto"/>
                </w:tcPr>
                <w:p w:rsidR="000C7FC6" w:rsidRDefault="000C7FC6" w:rsidP="003C7746">
                  <w:pPr>
                    <w:spacing w:after="0"/>
                  </w:pPr>
                  <w:r w:rsidRPr="00747DDC">
                    <w:rPr>
                      <w:sz w:val="18"/>
                    </w:rPr>
                    <w:t>σχολείο του χωριού</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vocational education</w:t>
                  </w:r>
                </w:p>
              </w:tc>
              <w:tc>
                <w:tcPr>
                  <w:tcW w:w="3697" w:type="dxa"/>
                  <w:shd w:val="clear" w:color="auto" w:fill="auto"/>
                </w:tcPr>
                <w:p w:rsidR="000C7FC6" w:rsidRDefault="000C7FC6" w:rsidP="003C7746">
                  <w:pPr>
                    <w:spacing w:after="0"/>
                  </w:pPr>
                  <w:r w:rsidRPr="00747DDC">
                    <w:rPr>
                      <w:sz w:val="18"/>
                    </w:rPr>
                    <w:t>επαγγελματική εκπαίδευση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vocational guidance</w:t>
                  </w:r>
                </w:p>
              </w:tc>
              <w:tc>
                <w:tcPr>
                  <w:tcW w:w="3697" w:type="dxa"/>
                  <w:shd w:val="clear" w:color="auto" w:fill="auto"/>
                </w:tcPr>
                <w:p w:rsidR="000C7FC6" w:rsidRDefault="000C7FC6" w:rsidP="003C7746">
                  <w:pPr>
                    <w:spacing w:after="0"/>
                  </w:pPr>
                  <w:r w:rsidRPr="00747DDC">
                    <w:rPr>
                      <w:sz w:val="18"/>
                    </w:rPr>
                    <w:t>επαγγελματικός προσανατολισμός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voluntary aid/contribution</w:t>
                  </w:r>
                </w:p>
              </w:tc>
              <w:tc>
                <w:tcPr>
                  <w:tcW w:w="3697" w:type="dxa"/>
                  <w:shd w:val="clear" w:color="auto" w:fill="auto"/>
                </w:tcPr>
                <w:p w:rsidR="000C7FC6" w:rsidRDefault="000C7FC6" w:rsidP="003C7746">
                  <w:pPr>
                    <w:spacing w:after="0"/>
                  </w:pPr>
                  <w:r w:rsidRPr="00747DDC">
                    <w:rPr>
                      <w:sz w:val="18"/>
                    </w:rPr>
                    <w:t>εθελοντική ενίσχυση / συνεισφορά</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volunteer</w:t>
                  </w:r>
                </w:p>
              </w:tc>
              <w:tc>
                <w:tcPr>
                  <w:tcW w:w="3697" w:type="dxa"/>
                  <w:shd w:val="clear" w:color="auto" w:fill="auto"/>
                </w:tcPr>
                <w:p w:rsidR="000C7FC6" w:rsidRDefault="000C7FC6" w:rsidP="003C7746">
                  <w:pPr>
                    <w:spacing w:after="0"/>
                  </w:pPr>
                  <w:r w:rsidRPr="00747DDC">
                    <w:rPr>
                      <w:sz w:val="18"/>
                    </w:rPr>
                    <w:t>εθελοντής</w:t>
                  </w:r>
                </w:p>
              </w:tc>
            </w:tr>
            <w:tr w:rsidR="000C7FC6" w:rsidTr="003C7746">
              <w:trPr>
                <w:trHeight w:val="240"/>
              </w:trPr>
              <w:tc>
                <w:tcPr>
                  <w:tcW w:w="3133" w:type="dxa"/>
                  <w:shd w:val="clear" w:color="auto" w:fill="auto"/>
                </w:tcPr>
                <w:p w:rsidR="000C7FC6" w:rsidRDefault="000C7FC6" w:rsidP="003C7746">
                  <w:pPr>
                    <w:spacing w:after="0"/>
                    <w:ind w:left="40"/>
                    <w:jc w:val="center"/>
                  </w:pPr>
                  <w:r w:rsidRPr="00747DDC">
                    <w:rPr>
                      <w:sz w:val="18"/>
                    </w:rPr>
                    <w:t>W</w:t>
                  </w:r>
                </w:p>
              </w:tc>
              <w:tc>
                <w:tcPr>
                  <w:tcW w:w="3697" w:type="dxa"/>
                  <w:shd w:val="clear" w:color="auto" w:fill="auto"/>
                </w:tcPr>
                <w:p w:rsidR="000C7FC6" w:rsidRDefault="000C7FC6" w:rsidP="003C7746"/>
              </w:tc>
            </w:tr>
            <w:tr w:rsidR="000C7FC6" w:rsidTr="003C7746">
              <w:trPr>
                <w:trHeight w:val="252"/>
              </w:trPr>
              <w:tc>
                <w:tcPr>
                  <w:tcW w:w="3133" w:type="dxa"/>
                  <w:shd w:val="clear" w:color="auto" w:fill="auto"/>
                </w:tcPr>
                <w:p w:rsidR="000C7FC6" w:rsidRDefault="000C7FC6" w:rsidP="003C7746">
                  <w:pPr>
                    <w:spacing w:after="0"/>
                  </w:pPr>
                  <w:r w:rsidRPr="00747DDC">
                    <w:rPr>
                      <w:sz w:val="19"/>
                    </w:rPr>
                    <w:lastRenderedPageBreak/>
                    <w:t>weaknesses</w:t>
                  </w:r>
                </w:p>
              </w:tc>
              <w:tc>
                <w:tcPr>
                  <w:tcW w:w="3697" w:type="dxa"/>
                  <w:shd w:val="clear" w:color="auto" w:fill="auto"/>
                </w:tcPr>
                <w:p w:rsidR="000C7FC6" w:rsidRDefault="000C7FC6" w:rsidP="003C7746">
                  <w:pPr>
                    <w:spacing w:after="0"/>
                  </w:pPr>
                  <w:r w:rsidRPr="00747DDC">
                    <w:rPr>
                      <w:sz w:val="18"/>
                    </w:rPr>
                    <w:t>αδυναμίες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weekly</w:t>
                  </w:r>
                </w:p>
              </w:tc>
              <w:tc>
                <w:tcPr>
                  <w:tcW w:w="3697" w:type="dxa"/>
                  <w:shd w:val="clear" w:color="auto" w:fill="auto"/>
                </w:tcPr>
                <w:p w:rsidR="000C7FC6" w:rsidRDefault="000C7FC6" w:rsidP="003C7746">
                  <w:pPr>
                    <w:spacing w:after="0"/>
                  </w:pPr>
                  <w:r w:rsidRPr="00747DDC">
                    <w:rPr>
                      <w:sz w:val="18"/>
                    </w:rPr>
                    <w:t>εβδομαδιαίος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word for word</w:t>
                  </w:r>
                </w:p>
              </w:tc>
              <w:tc>
                <w:tcPr>
                  <w:tcW w:w="3697" w:type="dxa"/>
                  <w:shd w:val="clear" w:color="auto" w:fill="auto"/>
                </w:tcPr>
                <w:p w:rsidR="000C7FC6" w:rsidRDefault="000C7FC6" w:rsidP="003C7746">
                  <w:pPr>
                    <w:spacing w:after="0"/>
                  </w:pPr>
                  <w:r w:rsidRPr="00747DDC">
                    <w:rPr>
                      <w:sz w:val="18"/>
                    </w:rPr>
                    <w:t>λέξη προς λέξη</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 experience</w:t>
                  </w:r>
                </w:p>
              </w:tc>
              <w:tc>
                <w:tcPr>
                  <w:tcW w:w="3697" w:type="dxa"/>
                  <w:shd w:val="clear" w:color="auto" w:fill="auto"/>
                </w:tcPr>
                <w:p w:rsidR="000C7FC6" w:rsidRDefault="000C7FC6" w:rsidP="003C7746">
                  <w:pPr>
                    <w:spacing w:after="0"/>
                  </w:pPr>
                  <w:r w:rsidRPr="00747DDC">
                    <w:rPr>
                      <w:sz w:val="18"/>
                    </w:rPr>
                    <w:t>προϋπηρεσία</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working conditions</w:t>
                  </w:r>
                </w:p>
              </w:tc>
              <w:tc>
                <w:tcPr>
                  <w:tcW w:w="3697" w:type="dxa"/>
                  <w:shd w:val="clear" w:color="auto" w:fill="auto"/>
                </w:tcPr>
                <w:p w:rsidR="000C7FC6" w:rsidRDefault="000C7FC6" w:rsidP="003C7746">
                  <w:pPr>
                    <w:spacing w:after="0"/>
                  </w:pPr>
                  <w:r w:rsidRPr="00747DDC">
                    <w:rPr>
                      <w:sz w:val="18"/>
                    </w:rPr>
                    <w:t>συνθήκες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working days</w:t>
                  </w:r>
                </w:p>
              </w:tc>
              <w:tc>
                <w:tcPr>
                  <w:tcW w:w="3697" w:type="dxa"/>
                  <w:shd w:val="clear" w:color="auto" w:fill="auto"/>
                </w:tcPr>
                <w:p w:rsidR="000C7FC6" w:rsidRDefault="000C7FC6" w:rsidP="003C7746">
                  <w:pPr>
                    <w:spacing w:after="0"/>
                  </w:pPr>
                  <w:r w:rsidRPr="00747DDC">
                    <w:rPr>
                      <w:sz w:val="18"/>
                    </w:rPr>
                    <w:t>εργάσιμες μέρες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working definition</w:t>
                  </w:r>
                </w:p>
              </w:tc>
              <w:tc>
                <w:tcPr>
                  <w:tcW w:w="3697" w:type="dxa"/>
                  <w:shd w:val="clear" w:color="auto" w:fill="auto"/>
                </w:tcPr>
                <w:p w:rsidR="000C7FC6" w:rsidRDefault="000C7FC6" w:rsidP="003C7746">
                  <w:pPr>
                    <w:spacing w:after="0"/>
                  </w:pPr>
                  <w:r w:rsidRPr="00747DDC">
                    <w:rPr>
                      <w:sz w:val="18"/>
                    </w:rPr>
                    <w:t>ορισμός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working group</w:t>
                  </w:r>
                </w:p>
              </w:tc>
              <w:tc>
                <w:tcPr>
                  <w:tcW w:w="3697" w:type="dxa"/>
                  <w:shd w:val="clear" w:color="auto" w:fill="auto"/>
                </w:tcPr>
                <w:p w:rsidR="000C7FC6" w:rsidRDefault="000C7FC6" w:rsidP="003C7746">
                  <w:pPr>
                    <w:spacing w:after="0"/>
                  </w:pPr>
                  <w:r w:rsidRPr="00747DDC">
                    <w:rPr>
                      <w:sz w:val="18"/>
                    </w:rPr>
                    <w:t>ομάδα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Workload</w:t>
                  </w:r>
                </w:p>
              </w:tc>
              <w:tc>
                <w:tcPr>
                  <w:tcW w:w="3697" w:type="dxa"/>
                  <w:shd w:val="clear" w:color="auto" w:fill="auto"/>
                </w:tcPr>
                <w:p w:rsidR="000C7FC6" w:rsidRDefault="000C7FC6" w:rsidP="003C7746">
                  <w:pPr>
                    <w:spacing w:after="0"/>
                  </w:pPr>
                  <w:r w:rsidRPr="00747DDC">
                    <w:rPr>
                      <w:sz w:val="18"/>
                    </w:rPr>
                    <w:t>Φόρτος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workload reduction</w:t>
                  </w:r>
                </w:p>
              </w:tc>
              <w:tc>
                <w:tcPr>
                  <w:tcW w:w="3697" w:type="dxa"/>
                  <w:shd w:val="clear" w:color="auto" w:fill="auto"/>
                </w:tcPr>
                <w:p w:rsidR="000C7FC6" w:rsidRDefault="000C7FC6" w:rsidP="003C7746">
                  <w:pPr>
                    <w:spacing w:after="0"/>
                  </w:pPr>
                  <w:r w:rsidRPr="00747DDC">
                    <w:rPr>
                      <w:sz w:val="18"/>
                    </w:rPr>
                    <w:t>μείωση του φόρτου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workplace</w:t>
                  </w:r>
                </w:p>
              </w:tc>
              <w:tc>
                <w:tcPr>
                  <w:tcW w:w="3697" w:type="dxa"/>
                  <w:shd w:val="clear" w:color="auto" w:fill="auto"/>
                </w:tcPr>
                <w:p w:rsidR="000C7FC6" w:rsidRDefault="000C7FC6" w:rsidP="003C7746">
                  <w:pPr>
                    <w:spacing w:after="0"/>
                  </w:pPr>
                  <w:r w:rsidRPr="00747DDC">
                    <w:rPr>
                      <w:sz w:val="18"/>
                    </w:rPr>
                    <w:t>Χώρος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worksheet</w:t>
                  </w:r>
                </w:p>
              </w:tc>
              <w:tc>
                <w:tcPr>
                  <w:tcW w:w="3697" w:type="dxa"/>
                  <w:shd w:val="clear" w:color="auto" w:fill="auto"/>
                </w:tcPr>
                <w:p w:rsidR="000C7FC6" w:rsidRDefault="000C7FC6" w:rsidP="003C7746">
                  <w:pPr>
                    <w:spacing w:after="0"/>
                  </w:pPr>
                  <w:r w:rsidRPr="00747DDC">
                    <w:rPr>
                      <w:sz w:val="18"/>
                    </w:rPr>
                    <w:t>φύλλο εργασίας</w:t>
                  </w:r>
                </w:p>
              </w:tc>
            </w:tr>
            <w:tr w:rsidR="000C7FC6" w:rsidTr="003C7746">
              <w:trPr>
                <w:trHeight w:val="252"/>
              </w:trPr>
              <w:tc>
                <w:tcPr>
                  <w:tcW w:w="3133" w:type="dxa"/>
                  <w:shd w:val="clear" w:color="auto" w:fill="auto"/>
                </w:tcPr>
                <w:p w:rsidR="000C7FC6" w:rsidRDefault="000C7FC6" w:rsidP="003C7746">
                  <w:pPr>
                    <w:spacing w:after="0"/>
                  </w:pPr>
                  <w:r w:rsidRPr="00747DDC">
                    <w:rPr>
                      <w:sz w:val="19"/>
                    </w:rPr>
                    <w:t>written exam(ination)</w:t>
                  </w:r>
                </w:p>
              </w:tc>
              <w:tc>
                <w:tcPr>
                  <w:tcW w:w="3697" w:type="dxa"/>
                  <w:shd w:val="clear" w:color="auto" w:fill="auto"/>
                </w:tcPr>
                <w:p w:rsidR="000C7FC6" w:rsidRDefault="000C7FC6" w:rsidP="003C7746">
                  <w:pPr>
                    <w:spacing w:after="0"/>
                  </w:pPr>
                  <w:r w:rsidRPr="00747DDC">
                    <w:rPr>
                      <w:sz w:val="18"/>
                    </w:rPr>
                    <w:t>γραπτή εξέταση (εισαγωγή)</w:t>
                  </w:r>
                </w:p>
              </w:tc>
            </w:tr>
            <w:tr w:rsidR="000C7FC6" w:rsidTr="003C7746">
              <w:trPr>
                <w:trHeight w:val="240"/>
              </w:trPr>
              <w:tc>
                <w:tcPr>
                  <w:tcW w:w="3133" w:type="dxa"/>
                  <w:shd w:val="clear" w:color="auto" w:fill="auto"/>
                </w:tcPr>
                <w:p w:rsidR="000C7FC6" w:rsidRDefault="000C7FC6" w:rsidP="003C7746">
                  <w:pPr>
                    <w:spacing w:after="0"/>
                    <w:ind w:left="39"/>
                    <w:jc w:val="center"/>
                  </w:pPr>
                  <w:r w:rsidRPr="00747DDC">
                    <w:rPr>
                      <w:sz w:val="18"/>
                    </w:rPr>
                    <w:t>Y</w:t>
                  </w:r>
                </w:p>
              </w:tc>
              <w:tc>
                <w:tcPr>
                  <w:tcW w:w="3697" w:type="dxa"/>
                  <w:shd w:val="clear" w:color="auto" w:fill="auto"/>
                </w:tcPr>
                <w:p w:rsidR="000C7FC6" w:rsidRDefault="000C7FC6" w:rsidP="003C7746"/>
              </w:tc>
            </w:tr>
            <w:tr w:rsidR="000C7FC6" w:rsidTr="003C7746">
              <w:trPr>
                <w:trHeight w:val="252"/>
              </w:trPr>
              <w:tc>
                <w:tcPr>
                  <w:tcW w:w="3133" w:type="dxa"/>
                  <w:shd w:val="clear" w:color="auto" w:fill="auto"/>
                </w:tcPr>
                <w:p w:rsidR="000C7FC6" w:rsidRDefault="000C7FC6" w:rsidP="003C7746">
                  <w:pPr>
                    <w:spacing w:after="0"/>
                  </w:pPr>
                  <w:r w:rsidRPr="00747DDC">
                    <w:rPr>
                      <w:sz w:val="19"/>
                    </w:rPr>
                    <w:t>yes/no question</w:t>
                  </w:r>
                </w:p>
              </w:tc>
              <w:tc>
                <w:tcPr>
                  <w:tcW w:w="3697" w:type="dxa"/>
                  <w:shd w:val="clear" w:color="auto" w:fill="auto"/>
                </w:tcPr>
                <w:p w:rsidR="000C7FC6" w:rsidRDefault="000C7FC6" w:rsidP="003C7746">
                  <w:pPr>
                    <w:spacing w:after="0"/>
                  </w:pPr>
                  <w:r w:rsidRPr="00747DDC">
                    <w:rPr>
                      <w:sz w:val="18"/>
                    </w:rPr>
                    <w:t>ναι/όχι ερώτηση</w:t>
                  </w:r>
                </w:p>
              </w:tc>
            </w:tr>
          </w:tbl>
          <w:p w:rsidR="000C7FC6" w:rsidRPr="009257BA" w:rsidRDefault="000C7FC6" w:rsidP="003C7746">
            <w:pPr>
              <w:spacing w:after="0"/>
              <w:rPr>
                <w:lang w:val="el-GR"/>
              </w:rPr>
            </w:pPr>
          </w:p>
        </w:tc>
        <w:tc>
          <w:tcPr>
            <w:tcW w:w="14" w:type="dxa"/>
            <w:shd w:val="clear" w:color="auto" w:fill="auto"/>
          </w:tcPr>
          <w:p w:rsidR="000C7FC6" w:rsidRPr="009257BA" w:rsidRDefault="000C7FC6" w:rsidP="003C7746">
            <w:pPr>
              <w:spacing w:after="0"/>
              <w:rPr>
                <w:lang w:val="el-GR"/>
              </w:rPr>
            </w:pPr>
            <w:r w:rsidRPr="009257BA">
              <w:rPr>
                <w:sz w:val="18"/>
                <w:lang w:val="el-GR"/>
              </w:rPr>
              <w:lastRenderedPageBreak/>
              <w:t xml:space="preserve"> </w:t>
            </w:r>
          </w:p>
        </w:tc>
        <w:tc>
          <w:tcPr>
            <w:tcW w:w="14" w:type="dxa"/>
            <w:shd w:val="clear" w:color="auto" w:fill="auto"/>
          </w:tcPr>
          <w:p w:rsidR="000C7FC6" w:rsidRPr="009257BA" w:rsidRDefault="000C7FC6" w:rsidP="003C7746">
            <w:pPr>
              <w:spacing w:after="0"/>
              <w:rPr>
                <w:lang w:val="el-GR"/>
              </w:rPr>
            </w:pPr>
            <w:r w:rsidRPr="009257BA">
              <w:rPr>
                <w:sz w:val="18"/>
                <w:lang w:val="el-GR"/>
              </w:rPr>
              <w:t xml:space="preserve"> </w:t>
            </w:r>
          </w:p>
        </w:tc>
        <w:tc>
          <w:tcPr>
            <w:tcW w:w="14" w:type="dxa"/>
            <w:shd w:val="clear" w:color="auto" w:fill="auto"/>
          </w:tcPr>
          <w:p w:rsidR="000C7FC6" w:rsidRPr="009257BA" w:rsidRDefault="000C7FC6" w:rsidP="003C7746">
            <w:pPr>
              <w:spacing w:after="0"/>
              <w:rPr>
                <w:lang w:val="el-GR"/>
              </w:rPr>
            </w:pPr>
            <w:r w:rsidRPr="009257BA">
              <w:rPr>
                <w:sz w:val="18"/>
                <w:lang w:val="el-GR"/>
              </w:rPr>
              <w:t xml:space="preserve"> </w:t>
            </w:r>
          </w:p>
        </w:tc>
        <w:tc>
          <w:tcPr>
            <w:tcW w:w="14" w:type="dxa"/>
            <w:shd w:val="clear" w:color="auto" w:fill="auto"/>
          </w:tcPr>
          <w:p w:rsidR="000C7FC6" w:rsidRPr="009257BA" w:rsidRDefault="000C7FC6" w:rsidP="003C7746">
            <w:pPr>
              <w:spacing w:after="0"/>
              <w:rPr>
                <w:lang w:val="el-GR"/>
              </w:rPr>
            </w:pPr>
            <w:r w:rsidRPr="009257BA">
              <w:rPr>
                <w:sz w:val="18"/>
                <w:lang w:val="el-GR"/>
              </w:rPr>
              <w:t xml:space="preserve"> </w:t>
            </w:r>
          </w:p>
        </w:tc>
        <w:tc>
          <w:tcPr>
            <w:tcW w:w="431" w:type="dxa"/>
            <w:shd w:val="clear" w:color="auto" w:fill="auto"/>
          </w:tcPr>
          <w:p w:rsidR="000C7FC6" w:rsidRPr="009257BA" w:rsidRDefault="000C7FC6" w:rsidP="003C7746">
            <w:pPr>
              <w:spacing w:after="0"/>
              <w:rPr>
                <w:lang w:val="el-GR"/>
              </w:rPr>
            </w:pPr>
          </w:p>
        </w:tc>
        <w:tc>
          <w:tcPr>
            <w:tcW w:w="2607" w:type="dxa"/>
            <w:shd w:val="clear" w:color="auto" w:fill="auto"/>
          </w:tcPr>
          <w:p w:rsidR="000C7FC6" w:rsidRPr="009257BA" w:rsidRDefault="000C7FC6" w:rsidP="003C7746">
            <w:pPr>
              <w:spacing w:after="0"/>
              <w:rPr>
                <w:lang w:val="el-GR"/>
              </w:rPr>
            </w:pPr>
          </w:p>
        </w:tc>
      </w:tr>
    </w:tbl>
    <w:p w:rsidR="00FC356C" w:rsidRPr="00CF2E04" w:rsidRDefault="00FC356C" w:rsidP="00FC356C"/>
    <w:tbl>
      <w:tblPr>
        <w:tblpPr w:vertAnchor="page" w:horzAnchor="page" w:tblpX="810" w:tblpY="6"/>
        <w:tblOverlap w:val="never"/>
        <w:tblW w:w="6647" w:type="dxa"/>
        <w:tblCellMar>
          <w:top w:w="86" w:type="dxa"/>
          <w:left w:w="6" w:type="dxa"/>
          <w:right w:w="2" w:type="dxa"/>
        </w:tblCellMar>
        <w:tblLook w:val="04A0" w:firstRow="1" w:lastRow="0" w:firstColumn="1" w:lastColumn="0" w:noHBand="0" w:noVBand="1"/>
      </w:tblPr>
      <w:tblGrid>
        <w:gridCol w:w="14"/>
        <w:gridCol w:w="14"/>
        <w:gridCol w:w="14"/>
        <w:gridCol w:w="14"/>
        <w:gridCol w:w="923"/>
        <w:gridCol w:w="5668"/>
      </w:tblGrid>
      <w:tr w:rsidR="000C7FC6" w:rsidTr="000C7FC6">
        <w:trPr>
          <w:trHeight w:val="756"/>
        </w:trPr>
        <w:tc>
          <w:tcPr>
            <w:tcW w:w="14" w:type="dxa"/>
            <w:shd w:val="clear" w:color="auto" w:fill="auto"/>
            <w:vAlign w:val="center"/>
          </w:tcPr>
          <w:p w:rsidR="000C7FC6" w:rsidRDefault="000C7FC6" w:rsidP="006659F5">
            <w:pPr>
              <w:spacing w:after="0"/>
            </w:pPr>
          </w:p>
        </w:tc>
        <w:tc>
          <w:tcPr>
            <w:tcW w:w="14" w:type="dxa"/>
            <w:shd w:val="clear" w:color="auto" w:fill="auto"/>
            <w:vAlign w:val="center"/>
          </w:tcPr>
          <w:p w:rsidR="000C7FC6" w:rsidRDefault="000C7FC6" w:rsidP="006659F5">
            <w:pPr>
              <w:spacing w:after="0"/>
            </w:pPr>
          </w:p>
        </w:tc>
        <w:tc>
          <w:tcPr>
            <w:tcW w:w="14" w:type="dxa"/>
            <w:shd w:val="clear" w:color="auto" w:fill="auto"/>
            <w:vAlign w:val="center"/>
          </w:tcPr>
          <w:p w:rsidR="000C7FC6" w:rsidRDefault="000C7FC6" w:rsidP="006659F5">
            <w:pPr>
              <w:spacing w:after="0"/>
            </w:pPr>
          </w:p>
        </w:tc>
        <w:tc>
          <w:tcPr>
            <w:tcW w:w="14" w:type="dxa"/>
            <w:shd w:val="clear" w:color="auto" w:fill="auto"/>
            <w:vAlign w:val="center"/>
          </w:tcPr>
          <w:p w:rsidR="000C7FC6" w:rsidRDefault="000C7FC6" w:rsidP="006659F5">
            <w:pPr>
              <w:spacing w:after="0"/>
            </w:pPr>
          </w:p>
        </w:tc>
        <w:tc>
          <w:tcPr>
            <w:tcW w:w="923" w:type="dxa"/>
            <w:shd w:val="clear" w:color="auto" w:fill="auto"/>
            <w:vAlign w:val="center"/>
          </w:tcPr>
          <w:p w:rsidR="000C7FC6" w:rsidRDefault="000C7FC6" w:rsidP="000C7FC6">
            <w:pPr>
              <w:spacing w:after="0"/>
              <w:ind w:right="2"/>
            </w:pPr>
          </w:p>
        </w:tc>
        <w:tc>
          <w:tcPr>
            <w:tcW w:w="5668" w:type="dxa"/>
            <w:shd w:val="clear" w:color="auto" w:fill="auto"/>
            <w:vAlign w:val="center"/>
          </w:tcPr>
          <w:p w:rsidR="000C7FC6" w:rsidRDefault="000C7FC6" w:rsidP="006659F5">
            <w:pPr>
              <w:spacing w:after="0"/>
              <w:ind w:right="5"/>
              <w:jc w:val="center"/>
            </w:pPr>
          </w:p>
        </w:tc>
      </w:tr>
    </w:tbl>
    <w:p w:rsidR="00961175" w:rsidRDefault="00961175"/>
    <w:sectPr w:rsidR="00961175" w:rsidSect="009C1FF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EA" w:rsidRDefault="004619EA" w:rsidP="001F3622">
      <w:pPr>
        <w:spacing w:after="0" w:line="240" w:lineRule="auto"/>
      </w:pPr>
      <w:r>
        <w:separator/>
      </w:r>
    </w:p>
  </w:endnote>
  <w:endnote w:type="continuationSeparator" w:id="0">
    <w:p w:rsidR="004619EA" w:rsidRDefault="004619EA" w:rsidP="001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EA" w:rsidRDefault="004619EA" w:rsidP="001F3622">
      <w:pPr>
        <w:spacing w:after="0" w:line="240" w:lineRule="auto"/>
      </w:pPr>
      <w:r>
        <w:separator/>
      </w:r>
    </w:p>
  </w:footnote>
  <w:footnote w:type="continuationSeparator" w:id="0">
    <w:p w:rsidR="004619EA" w:rsidRDefault="004619EA" w:rsidP="001F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94"/>
    <w:rsid w:val="0005580A"/>
    <w:rsid w:val="00067E70"/>
    <w:rsid w:val="00090883"/>
    <w:rsid w:val="00093FFA"/>
    <w:rsid w:val="000B4520"/>
    <w:rsid w:val="000C0885"/>
    <w:rsid w:val="000C7FC6"/>
    <w:rsid w:val="000E39FD"/>
    <w:rsid w:val="00123886"/>
    <w:rsid w:val="00133255"/>
    <w:rsid w:val="00164F6F"/>
    <w:rsid w:val="00181881"/>
    <w:rsid w:val="0019438B"/>
    <w:rsid w:val="001A6894"/>
    <w:rsid w:val="001F3622"/>
    <w:rsid w:val="00246563"/>
    <w:rsid w:val="00253828"/>
    <w:rsid w:val="0026108B"/>
    <w:rsid w:val="00290980"/>
    <w:rsid w:val="00304EAA"/>
    <w:rsid w:val="00325351"/>
    <w:rsid w:val="003B4BF0"/>
    <w:rsid w:val="003D0887"/>
    <w:rsid w:val="00416137"/>
    <w:rsid w:val="00417CC6"/>
    <w:rsid w:val="004215C7"/>
    <w:rsid w:val="004356D8"/>
    <w:rsid w:val="004619EA"/>
    <w:rsid w:val="004A258B"/>
    <w:rsid w:val="004B0FCD"/>
    <w:rsid w:val="004B117A"/>
    <w:rsid w:val="004F0E82"/>
    <w:rsid w:val="00551C01"/>
    <w:rsid w:val="0055267F"/>
    <w:rsid w:val="00554562"/>
    <w:rsid w:val="00563341"/>
    <w:rsid w:val="00565DE0"/>
    <w:rsid w:val="005E5C53"/>
    <w:rsid w:val="006659F5"/>
    <w:rsid w:val="006762C2"/>
    <w:rsid w:val="006A61C6"/>
    <w:rsid w:val="00711433"/>
    <w:rsid w:val="007546EC"/>
    <w:rsid w:val="0078698A"/>
    <w:rsid w:val="007D4016"/>
    <w:rsid w:val="008121D8"/>
    <w:rsid w:val="00855CED"/>
    <w:rsid w:val="008743B9"/>
    <w:rsid w:val="008B1A88"/>
    <w:rsid w:val="008D065B"/>
    <w:rsid w:val="00904E38"/>
    <w:rsid w:val="00907E1E"/>
    <w:rsid w:val="009257BA"/>
    <w:rsid w:val="00961175"/>
    <w:rsid w:val="009651C2"/>
    <w:rsid w:val="009B4C16"/>
    <w:rsid w:val="009C1FF3"/>
    <w:rsid w:val="009F33D2"/>
    <w:rsid w:val="00A023F2"/>
    <w:rsid w:val="00A13359"/>
    <w:rsid w:val="00A57EF1"/>
    <w:rsid w:val="00A57F2E"/>
    <w:rsid w:val="00A66DCC"/>
    <w:rsid w:val="00AC6781"/>
    <w:rsid w:val="00AD0D0C"/>
    <w:rsid w:val="00B3584B"/>
    <w:rsid w:val="00B42826"/>
    <w:rsid w:val="00B8102D"/>
    <w:rsid w:val="00B84D82"/>
    <w:rsid w:val="00BB24F8"/>
    <w:rsid w:val="00C22B66"/>
    <w:rsid w:val="00C96C22"/>
    <w:rsid w:val="00CB3DE7"/>
    <w:rsid w:val="00CF3C1B"/>
    <w:rsid w:val="00CF3DCF"/>
    <w:rsid w:val="00D062E1"/>
    <w:rsid w:val="00D43BE2"/>
    <w:rsid w:val="00D97D1E"/>
    <w:rsid w:val="00DA4488"/>
    <w:rsid w:val="00DE4192"/>
    <w:rsid w:val="00DF3D18"/>
    <w:rsid w:val="00E3051D"/>
    <w:rsid w:val="00E907A0"/>
    <w:rsid w:val="00EB3F8D"/>
    <w:rsid w:val="00ED3B01"/>
    <w:rsid w:val="00EE4F2C"/>
    <w:rsid w:val="00F96C9E"/>
    <w:rsid w:val="00FA737D"/>
    <w:rsid w:val="00FC356C"/>
    <w:rsid w:val="00FC5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8113-5377-4B82-93C9-C10C35F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89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090883"/>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090883"/>
    <w:rPr>
      <w:rFonts w:ascii="Consolas" w:eastAsia="Calibri" w:hAnsi="Consolas" w:cs="Times New Roman"/>
      <w:sz w:val="20"/>
      <w:szCs w:val="20"/>
      <w:lang w:val="en-US"/>
    </w:rPr>
  </w:style>
  <w:style w:type="paragraph" w:styleId="a3">
    <w:name w:val="header"/>
    <w:basedOn w:val="a"/>
    <w:link w:val="Char"/>
    <w:uiPriority w:val="99"/>
    <w:unhideWhenUsed/>
    <w:rsid w:val="001F3622"/>
    <w:pPr>
      <w:tabs>
        <w:tab w:val="center" w:pos="4153"/>
        <w:tab w:val="right" w:pos="8306"/>
      </w:tabs>
      <w:spacing w:after="0" w:line="240" w:lineRule="auto"/>
    </w:pPr>
  </w:style>
  <w:style w:type="character" w:customStyle="1" w:styleId="Char">
    <w:name w:val="Κεφαλίδα Char"/>
    <w:basedOn w:val="a0"/>
    <w:link w:val="a3"/>
    <w:uiPriority w:val="99"/>
    <w:rsid w:val="001F3622"/>
    <w:rPr>
      <w:rFonts w:ascii="Calibri" w:eastAsia="Calibri" w:hAnsi="Calibri" w:cs="Times New Roman"/>
      <w:lang w:val="en-US"/>
    </w:rPr>
  </w:style>
  <w:style w:type="paragraph" w:styleId="a4">
    <w:name w:val="footer"/>
    <w:basedOn w:val="a"/>
    <w:link w:val="Char0"/>
    <w:uiPriority w:val="99"/>
    <w:unhideWhenUsed/>
    <w:rsid w:val="001F3622"/>
    <w:pPr>
      <w:tabs>
        <w:tab w:val="center" w:pos="4153"/>
        <w:tab w:val="right" w:pos="8306"/>
      </w:tabs>
      <w:spacing w:after="0" w:line="240" w:lineRule="auto"/>
    </w:pPr>
  </w:style>
  <w:style w:type="character" w:customStyle="1" w:styleId="Char0">
    <w:name w:val="Υποσέλιδο Char"/>
    <w:basedOn w:val="a0"/>
    <w:link w:val="a4"/>
    <w:uiPriority w:val="99"/>
    <w:rsid w:val="001F362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7620">
      <w:bodyDiv w:val="1"/>
      <w:marLeft w:val="0"/>
      <w:marRight w:val="0"/>
      <w:marTop w:val="0"/>
      <w:marBottom w:val="0"/>
      <w:divBdr>
        <w:top w:val="none" w:sz="0" w:space="0" w:color="auto"/>
        <w:left w:val="none" w:sz="0" w:space="0" w:color="auto"/>
        <w:bottom w:val="none" w:sz="0" w:space="0" w:color="auto"/>
        <w:right w:val="none" w:sz="0" w:space="0" w:color="auto"/>
      </w:divBdr>
    </w:div>
    <w:div w:id="657879293">
      <w:bodyDiv w:val="1"/>
      <w:marLeft w:val="0"/>
      <w:marRight w:val="0"/>
      <w:marTop w:val="0"/>
      <w:marBottom w:val="0"/>
      <w:divBdr>
        <w:top w:val="none" w:sz="0" w:space="0" w:color="auto"/>
        <w:left w:val="none" w:sz="0" w:space="0" w:color="auto"/>
        <w:bottom w:val="none" w:sz="0" w:space="0" w:color="auto"/>
        <w:right w:val="none" w:sz="0" w:space="0" w:color="auto"/>
      </w:divBdr>
    </w:div>
    <w:div w:id="688917497">
      <w:bodyDiv w:val="1"/>
      <w:marLeft w:val="0"/>
      <w:marRight w:val="0"/>
      <w:marTop w:val="0"/>
      <w:marBottom w:val="0"/>
      <w:divBdr>
        <w:top w:val="none" w:sz="0" w:space="0" w:color="auto"/>
        <w:left w:val="none" w:sz="0" w:space="0" w:color="auto"/>
        <w:bottom w:val="none" w:sz="0" w:space="0" w:color="auto"/>
        <w:right w:val="none" w:sz="0" w:space="0" w:color="auto"/>
      </w:divBdr>
    </w:div>
    <w:div w:id="1156607408">
      <w:bodyDiv w:val="1"/>
      <w:marLeft w:val="0"/>
      <w:marRight w:val="0"/>
      <w:marTop w:val="0"/>
      <w:marBottom w:val="0"/>
      <w:divBdr>
        <w:top w:val="none" w:sz="0" w:space="0" w:color="auto"/>
        <w:left w:val="none" w:sz="0" w:space="0" w:color="auto"/>
        <w:bottom w:val="none" w:sz="0" w:space="0" w:color="auto"/>
        <w:right w:val="none" w:sz="0" w:space="0" w:color="auto"/>
      </w:divBdr>
    </w:div>
    <w:div w:id="1813254059">
      <w:bodyDiv w:val="1"/>
      <w:marLeft w:val="0"/>
      <w:marRight w:val="0"/>
      <w:marTop w:val="0"/>
      <w:marBottom w:val="0"/>
      <w:divBdr>
        <w:top w:val="none" w:sz="0" w:space="0" w:color="auto"/>
        <w:left w:val="none" w:sz="0" w:space="0" w:color="auto"/>
        <w:bottom w:val="none" w:sz="0" w:space="0" w:color="auto"/>
        <w:right w:val="none" w:sz="0" w:space="0" w:color="auto"/>
      </w:divBdr>
    </w:div>
    <w:div w:id="1954089099">
      <w:bodyDiv w:val="1"/>
      <w:marLeft w:val="0"/>
      <w:marRight w:val="0"/>
      <w:marTop w:val="0"/>
      <w:marBottom w:val="0"/>
      <w:divBdr>
        <w:top w:val="none" w:sz="0" w:space="0" w:color="auto"/>
        <w:left w:val="none" w:sz="0" w:space="0" w:color="auto"/>
        <w:bottom w:val="none" w:sz="0" w:space="0" w:color="auto"/>
        <w:right w:val="none" w:sz="0" w:space="0" w:color="auto"/>
      </w:divBdr>
    </w:div>
    <w:div w:id="20948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F24D-16DB-4F67-83F8-B79F4A22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9183</Words>
  <Characters>49589</Characters>
  <Application>Microsoft Office Word</Application>
  <DocSecurity>0</DocSecurity>
  <Lines>413</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Σταύρος Κώστογλου</cp:lastModifiedBy>
  <cp:revision>2</cp:revision>
  <dcterms:created xsi:type="dcterms:W3CDTF">2020-02-23T10:22:00Z</dcterms:created>
  <dcterms:modified xsi:type="dcterms:W3CDTF">2020-02-23T10:22:00Z</dcterms:modified>
</cp:coreProperties>
</file>